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0C970" w14:textId="77777777" w:rsidR="00811644" w:rsidRPr="008D4754" w:rsidRDefault="003B1468" w:rsidP="003C4AF1">
      <w:pPr>
        <w:pStyle w:val="Ttulo2"/>
        <w:ind w:left="284"/>
      </w:pPr>
      <w:r w:rsidRPr="008D4754">
        <w:t>G</w:t>
      </w:r>
      <w:r w:rsidR="00863A9A" w:rsidRPr="008D4754">
        <w:t xml:space="preserve">uía Basada en </w:t>
      </w:r>
      <w:r w:rsidR="00811644" w:rsidRPr="008D4754">
        <w:t>RESOLUCION Nº</w:t>
      </w:r>
      <w:r w:rsidR="005132C3" w:rsidRPr="008D4754">
        <w:t>442/21</w:t>
      </w:r>
      <w:r w:rsidR="00863A9A" w:rsidRPr="008D4754">
        <w:t xml:space="preserve"> CS, de fecha</w:t>
      </w:r>
      <w:r w:rsidR="005132C3" w:rsidRPr="008D4754">
        <w:t xml:space="preserve"> 25/08/21</w:t>
      </w:r>
    </w:p>
    <w:p w14:paraId="107C9B8B" w14:textId="77777777" w:rsidR="00863A9A" w:rsidRPr="008D4754" w:rsidRDefault="00863A9A" w:rsidP="00863A9A">
      <w:pPr>
        <w:pStyle w:val="Sangra2detindependiente"/>
        <w:tabs>
          <w:tab w:val="left" w:pos="0"/>
        </w:tabs>
        <w:spacing w:after="120"/>
        <w:ind w:left="0"/>
        <w:rPr>
          <w:rFonts w:ascii="Bahnschrift" w:hAnsi="Bahnschrift"/>
          <w:b/>
        </w:rPr>
      </w:pPr>
    </w:p>
    <w:p w14:paraId="1767CC69" w14:textId="77777777" w:rsidR="00343432" w:rsidRPr="008D4754" w:rsidRDefault="00343432" w:rsidP="003B1468">
      <w:pPr>
        <w:shd w:val="clear" w:color="auto" w:fill="FFFFFF"/>
        <w:rPr>
          <w:rFonts w:ascii="Bahnschrift" w:hAnsi="Bahnschrift"/>
          <w:color w:val="002060"/>
          <w:sz w:val="24"/>
          <w:szCs w:val="24"/>
          <w:lang w:eastAsia="es-AR"/>
        </w:rPr>
      </w:pPr>
      <w:r w:rsidRPr="008D4754">
        <w:rPr>
          <w:rFonts w:ascii="Bahnschrift" w:hAnsi="Bahnschrift"/>
          <w:color w:val="002060"/>
          <w:sz w:val="24"/>
          <w:szCs w:val="24"/>
          <w:u w:val="single"/>
          <w:lang w:eastAsia="es-AR"/>
        </w:rPr>
        <w:t xml:space="preserve">Guía de presentación de </w:t>
      </w:r>
      <w:r w:rsidRPr="008D4754">
        <w:rPr>
          <w:rFonts w:ascii="Bahnschrift" w:hAnsi="Bahnschrift"/>
          <w:b/>
          <w:color w:val="002060"/>
          <w:sz w:val="24"/>
          <w:szCs w:val="24"/>
          <w:u w:val="single"/>
          <w:lang w:eastAsia="es-AR"/>
        </w:rPr>
        <w:t>Actividades de Posgrado</w:t>
      </w:r>
      <w:r w:rsidRPr="008D4754">
        <w:rPr>
          <w:rFonts w:ascii="Bahnschrift" w:hAnsi="Bahnschrift"/>
          <w:color w:val="002060"/>
          <w:sz w:val="24"/>
          <w:szCs w:val="24"/>
          <w:u w:val="single"/>
          <w:lang w:eastAsia="es-AR"/>
        </w:rPr>
        <w:t xml:space="preserve"> para la Formación Continua:</w:t>
      </w:r>
      <w:r w:rsidR="003B1468" w:rsidRPr="008D4754">
        <w:rPr>
          <w:rFonts w:ascii="Bahnschrift" w:hAnsi="Bahnschrift"/>
          <w:color w:val="002060"/>
          <w:sz w:val="24"/>
          <w:szCs w:val="24"/>
          <w:u w:val="single"/>
          <w:lang w:eastAsia="es-AR"/>
        </w:rPr>
        <w:t xml:space="preserve"> </w:t>
      </w:r>
      <w:r w:rsidRPr="008D4754">
        <w:rPr>
          <w:rFonts w:ascii="Bahnschrift" w:hAnsi="Bahnschrift"/>
          <w:color w:val="002060"/>
          <w:sz w:val="24"/>
          <w:szCs w:val="24"/>
          <w:u w:val="single"/>
          <w:lang w:eastAsia="es-AR"/>
        </w:rPr>
        <w:t xml:space="preserve">Cursos, Talleres y Seminarios </w:t>
      </w:r>
      <w:r w:rsidRPr="008D4754">
        <w:rPr>
          <w:rFonts w:ascii="Bahnschrift" w:hAnsi="Bahnschrift"/>
          <w:b/>
          <w:color w:val="002060"/>
          <w:sz w:val="24"/>
          <w:szCs w:val="24"/>
          <w:u w:val="single"/>
          <w:lang w:eastAsia="es-AR"/>
        </w:rPr>
        <w:t>de Posgrado</w:t>
      </w:r>
    </w:p>
    <w:p w14:paraId="0419925E" w14:textId="77777777" w:rsidR="00F21A3B" w:rsidRPr="008D4754" w:rsidRDefault="00F21A3B" w:rsidP="00F21A3B">
      <w:pPr>
        <w:spacing w:line="360" w:lineRule="auto"/>
        <w:jc w:val="center"/>
        <w:rPr>
          <w:rFonts w:ascii="Bahnschrift" w:hAnsi="Bahnschrift"/>
          <w:b/>
          <w:color w:val="002060"/>
          <w:sz w:val="22"/>
          <w:szCs w:val="22"/>
        </w:rPr>
      </w:pPr>
      <w:bookmarkStart w:id="0" w:name="_GoBack"/>
      <w:bookmarkEnd w:id="0"/>
    </w:p>
    <w:p w14:paraId="6410D8CB" w14:textId="77777777" w:rsidR="00F21A3B" w:rsidRPr="008D4754" w:rsidRDefault="00F21A3B" w:rsidP="00F21A3B">
      <w:pPr>
        <w:spacing w:line="360" w:lineRule="auto"/>
        <w:jc w:val="center"/>
        <w:rPr>
          <w:rFonts w:ascii="Bahnschrift" w:hAnsi="Bahnschrift"/>
          <w:b/>
          <w:color w:val="002060"/>
          <w:sz w:val="22"/>
          <w:szCs w:val="22"/>
        </w:rPr>
      </w:pPr>
      <w:r w:rsidRPr="008D4754">
        <w:rPr>
          <w:rFonts w:ascii="Bahnschrift" w:hAnsi="Bahnschrift"/>
          <w:b/>
          <w:color w:val="002060"/>
          <w:sz w:val="22"/>
          <w:szCs w:val="22"/>
        </w:rPr>
        <w:t>Una vez leída esta información de encabezado, borrarla. Es solo a efectos informativos.</w:t>
      </w:r>
    </w:p>
    <w:p w14:paraId="7559C9DF" w14:textId="77777777" w:rsidR="00343432" w:rsidRPr="008D4754" w:rsidRDefault="00343432" w:rsidP="00343432">
      <w:pPr>
        <w:pStyle w:val="Prrafodelista"/>
        <w:shd w:val="clear" w:color="auto" w:fill="FFFFFF"/>
        <w:jc w:val="both"/>
        <w:rPr>
          <w:rFonts w:ascii="Bahnschrift" w:hAnsi="Bahnschrift"/>
          <w:color w:val="002060"/>
          <w:sz w:val="24"/>
          <w:szCs w:val="24"/>
          <w:lang w:eastAsia="es-AR"/>
        </w:rPr>
      </w:pPr>
    </w:p>
    <w:p w14:paraId="10A25FF5" w14:textId="77777777" w:rsidR="00863A9A" w:rsidRPr="008D4754" w:rsidRDefault="00863A9A" w:rsidP="00863A9A">
      <w:pPr>
        <w:pStyle w:val="Sangra2detindependiente"/>
        <w:tabs>
          <w:tab w:val="left" w:pos="0"/>
        </w:tabs>
        <w:spacing w:after="120"/>
        <w:ind w:left="0"/>
        <w:rPr>
          <w:rFonts w:ascii="Bahnschrift" w:hAnsi="Bahnschrift"/>
          <w:color w:val="002060"/>
          <w:sz w:val="20"/>
        </w:rPr>
      </w:pPr>
      <w:r w:rsidRPr="008D4754">
        <w:rPr>
          <w:rFonts w:ascii="Bahnschrift" w:hAnsi="Bahnschrift"/>
          <w:color w:val="002060"/>
          <w:sz w:val="20"/>
        </w:rPr>
        <w:t>E</w:t>
      </w:r>
      <w:r w:rsidR="00A06AE3" w:rsidRPr="008D4754">
        <w:rPr>
          <w:rFonts w:ascii="Bahnschrift" w:hAnsi="Bahnschrift"/>
          <w:color w:val="002060"/>
          <w:sz w:val="20"/>
        </w:rPr>
        <w:t xml:space="preserve">stas actividades requieren la aprobación de organismos internos de la Universidad y no otorgan títulos, deben reunir condiciones de rigor académico y metodológico para su desarrollo. </w:t>
      </w:r>
    </w:p>
    <w:p w14:paraId="4047FBDE" w14:textId="77777777" w:rsidR="00A06AE3" w:rsidRPr="008D4754" w:rsidRDefault="00863A9A" w:rsidP="00863A9A">
      <w:pPr>
        <w:pStyle w:val="Sangra2detindependiente"/>
        <w:tabs>
          <w:tab w:val="left" w:pos="0"/>
        </w:tabs>
        <w:spacing w:after="120"/>
        <w:ind w:left="0"/>
        <w:rPr>
          <w:rFonts w:ascii="Bahnschrift" w:hAnsi="Bahnschrift"/>
          <w:color w:val="002060"/>
          <w:sz w:val="20"/>
        </w:rPr>
      </w:pPr>
      <w:r w:rsidRPr="008D4754">
        <w:rPr>
          <w:rFonts w:ascii="Bahnschrift" w:hAnsi="Bahnschrift"/>
          <w:color w:val="002060"/>
          <w:sz w:val="20"/>
        </w:rPr>
        <w:t>S</w:t>
      </w:r>
      <w:r w:rsidR="00A06AE3" w:rsidRPr="008D4754">
        <w:rPr>
          <w:rFonts w:ascii="Bahnschrift" w:hAnsi="Bahnschrift"/>
          <w:color w:val="002060"/>
          <w:sz w:val="20"/>
        </w:rPr>
        <w:t xml:space="preserve">e definen pautas generales que consideran los objetivos de formación específicos y los criterios de calidad que requiere la </w:t>
      </w:r>
      <w:r w:rsidR="00A06AE3" w:rsidRPr="008D4754">
        <w:rPr>
          <w:rFonts w:ascii="Bahnschrift" w:hAnsi="Bahnschrift"/>
          <w:b/>
          <w:color w:val="002060"/>
          <w:sz w:val="20"/>
        </w:rPr>
        <w:t>formación de posgrado</w:t>
      </w:r>
      <w:r w:rsidRPr="008D4754">
        <w:rPr>
          <w:rFonts w:ascii="Bahnschrift" w:hAnsi="Bahnschrift"/>
          <w:color w:val="002060"/>
          <w:sz w:val="20"/>
        </w:rPr>
        <w:t>.</w:t>
      </w:r>
    </w:p>
    <w:p w14:paraId="24964087" w14:textId="77777777" w:rsidR="00762240" w:rsidRPr="008D4754" w:rsidRDefault="00762240" w:rsidP="00762240">
      <w:pPr>
        <w:pStyle w:val="NormalWeb"/>
        <w:shd w:val="clear" w:color="auto" w:fill="FFFFFF"/>
        <w:spacing w:before="120" w:beforeAutospacing="0" w:after="0" w:afterAutospacing="0"/>
        <w:jc w:val="both"/>
        <w:rPr>
          <w:rFonts w:ascii="Bahnschrift" w:hAnsi="Bahnschrift"/>
          <w:i/>
          <w:color w:val="002060"/>
          <w:sz w:val="14"/>
          <w:szCs w:val="14"/>
        </w:rPr>
      </w:pPr>
      <w:r w:rsidRPr="008D4754">
        <w:rPr>
          <w:rFonts w:ascii="Bahnschrift" w:hAnsi="Bahnschrift"/>
          <w:b/>
          <w:color w:val="002060"/>
          <w:sz w:val="18"/>
          <w:szCs w:val="18"/>
        </w:rPr>
        <w:t>Estas actividades estarán destinadas a graduados universitarios y de nivel superior no universitario de 4 años de duración como mínimo</w:t>
      </w:r>
      <w:r w:rsidR="0080540D">
        <w:rPr>
          <w:rFonts w:ascii="Bahnschrift" w:hAnsi="Bahnschrift"/>
          <w:color w:val="002060"/>
          <w:sz w:val="18"/>
          <w:szCs w:val="18"/>
        </w:rPr>
        <w:t>.</w:t>
      </w:r>
    </w:p>
    <w:p w14:paraId="33363C75" w14:textId="77777777" w:rsidR="00762240" w:rsidRPr="008D4754" w:rsidRDefault="00762240" w:rsidP="00863A9A">
      <w:pPr>
        <w:pStyle w:val="Sangra2detindependiente"/>
        <w:tabs>
          <w:tab w:val="left" w:pos="0"/>
        </w:tabs>
        <w:spacing w:after="120"/>
        <w:ind w:left="0"/>
        <w:rPr>
          <w:rFonts w:ascii="Bahnschrift" w:hAnsi="Bahnschrift"/>
          <w:color w:val="002060"/>
          <w:sz w:val="20"/>
        </w:rPr>
      </w:pPr>
    </w:p>
    <w:p w14:paraId="42BA1DEF" w14:textId="77777777" w:rsidR="00A06AE3" w:rsidRPr="008D4754" w:rsidRDefault="00863A9A" w:rsidP="00863A9A">
      <w:pPr>
        <w:pStyle w:val="Sangra2detindependiente"/>
        <w:tabs>
          <w:tab w:val="left" w:pos="0"/>
        </w:tabs>
        <w:spacing w:after="120"/>
        <w:ind w:left="0"/>
        <w:rPr>
          <w:rFonts w:ascii="Bahnschrift" w:hAnsi="Bahnschrift"/>
          <w:b/>
          <w:color w:val="002060"/>
          <w:sz w:val="20"/>
        </w:rPr>
      </w:pPr>
      <w:r w:rsidRPr="008D4754">
        <w:rPr>
          <w:rFonts w:ascii="Bahnschrift" w:hAnsi="Bahnschrift"/>
          <w:color w:val="002060"/>
          <w:sz w:val="20"/>
        </w:rPr>
        <w:t>L</w:t>
      </w:r>
      <w:r w:rsidR="00A06AE3" w:rsidRPr="008D4754">
        <w:rPr>
          <w:rFonts w:ascii="Bahnschrift" w:hAnsi="Bahnschrift"/>
          <w:color w:val="002060"/>
          <w:sz w:val="20"/>
        </w:rPr>
        <w:t xml:space="preserve">as pautas establecidas en las Resoluciones Nº964/17 C.S. y Nº1146/17 C.S. (presentación de cursos de posgrado en modalidad virtual y su circuito administrativo), y en la Resolución Nº691/06 C.S. (Guía para la presentación de cursos de posgrado), </w:t>
      </w:r>
      <w:r w:rsidR="00A06AE3" w:rsidRPr="008D4754">
        <w:rPr>
          <w:rFonts w:ascii="Bahnschrift" w:hAnsi="Bahnschrift"/>
          <w:b/>
          <w:color w:val="002060"/>
          <w:sz w:val="20"/>
        </w:rPr>
        <w:t>se han integrado en esta propuesta a fin de unificar los criterios de presentación de las actividades de posgrado</w:t>
      </w:r>
      <w:r w:rsidRPr="008D4754">
        <w:rPr>
          <w:rFonts w:ascii="Bahnschrift" w:hAnsi="Bahnschrift"/>
          <w:b/>
          <w:color w:val="002060"/>
          <w:sz w:val="20"/>
        </w:rPr>
        <w:t>. Se dejan</w:t>
      </w:r>
      <w:r w:rsidR="00A06AE3" w:rsidRPr="008D4754">
        <w:rPr>
          <w:rFonts w:ascii="Bahnschrift" w:hAnsi="Bahnschrift"/>
          <w:b/>
          <w:color w:val="002060"/>
          <w:sz w:val="20"/>
        </w:rPr>
        <w:t xml:space="preserve"> sin efecto las </w:t>
      </w:r>
      <w:r w:rsidRPr="008D4754">
        <w:rPr>
          <w:rFonts w:ascii="Bahnschrift" w:hAnsi="Bahnschrift"/>
          <w:b/>
          <w:color w:val="002060"/>
          <w:sz w:val="20"/>
        </w:rPr>
        <w:t xml:space="preserve">precitadas </w:t>
      </w:r>
      <w:r w:rsidR="00A06AE3" w:rsidRPr="008D4754">
        <w:rPr>
          <w:rFonts w:ascii="Bahnschrift" w:hAnsi="Bahnschrift"/>
          <w:b/>
          <w:color w:val="002060"/>
          <w:sz w:val="20"/>
        </w:rPr>
        <w:t>Resoluciones.</w:t>
      </w:r>
    </w:p>
    <w:p w14:paraId="791B33F6" w14:textId="77777777" w:rsidR="00A06AE3" w:rsidRDefault="00343432" w:rsidP="00343432">
      <w:pPr>
        <w:pStyle w:val="Sangra2detindependiente"/>
        <w:tabs>
          <w:tab w:val="left" w:pos="0"/>
        </w:tabs>
        <w:spacing w:after="120"/>
        <w:ind w:left="0"/>
        <w:rPr>
          <w:rFonts w:ascii="Bahnschrift" w:hAnsi="Bahnschrift"/>
          <w:color w:val="002060"/>
          <w:sz w:val="20"/>
        </w:rPr>
      </w:pPr>
      <w:r w:rsidRPr="008D4754">
        <w:rPr>
          <w:rFonts w:ascii="Bahnschrift" w:hAnsi="Bahnschrift"/>
          <w:color w:val="002060"/>
          <w:sz w:val="20"/>
        </w:rPr>
        <w:t xml:space="preserve">Las </w:t>
      </w:r>
      <w:r w:rsidR="003B1468" w:rsidRPr="008D4754">
        <w:rPr>
          <w:rFonts w:ascii="Bahnschrift" w:hAnsi="Bahnschrift"/>
          <w:color w:val="002060"/>
          <w:sz w:val="20"/>
        </w:rPr>
        <w:t>antedichas</w:t>
      </w:r>
      <w:r w:rsidRPr="008D4754">
        <w:rPr>
          <w:rFonts w:ascii="Bahnschrift" w:hAnsi="Bahnschrift"/>
          <w:color w:val="002060"/>
          <w:sz w:val="20"/>
        </w:rPr>
        <w:t xml:space="preserve"> actividades s</w:t>
      </w:r>
      <w:r w:rsidR="00A06AE3" w:rsidRPr="008D4754">
        <w:rPr>
          <w:rFonts w:ascii="Bahnschrift" w:hAnsi="Bahnschrift"/>
          <w:color w:val="002060"/>
          <w:sz w:val="20"/>
        </w:rPr>
        <w:t>erán dictadas por docentes universitarios con títulos de posgrado con destacados antecedentes en el campo disciplinar que se aborda en la propuesta. Excepcionalmente, la carencia de título de posgrado podrá reemplazarse con antecedentes relevantes en el campo disciplinar o en el campo profesional específico.</w:t>
      </w:r>
    </w:p>
    <w:p w14:paraId="23A551EA" w14:textId="77777777" w:rsidR="00086A3A" w:rsidRPr="00657A0D" w:rsidRDefault="00086A3A" w:rsidP="00343432">
      <w:pPr>
        <w:pStyle w:val="Sangra2detindependiente"/>
        <w:tabs>
          <w:tab w:val="left" w:pos="0"/>
        </w:tabs>
        <w:spacing w:after="120"/>
        <w:ind w:left="0"/>
        <w:rPr>
          <w:rFonts w:ascii="Bahnschrift" w:hAnsi="Bahnschrift"/>
          <w:color w:val="002060"/>
          <w:sz w:val="20"/>
        </w:rPr>
      </w:pPr>
      <w:r w:rsidRPr="00657A0D">
        <w:rPr>
          <w:rFonts w:ascii="Bahnschrift" w:hAnsi="Bahnschrift"/>
          <w:color w:val="002060"/>
          <w:sz w:val="20"/>
        </w:rPr>
        <w:t>Dichos docentes</w:t>
      </w:r>
      <w:r w:rsidR="006F50A4" w:rsidRPr="00657A0D">
        <w:rPr>
          <w:rFonts w:ascii="Bahnschrift" w:hAnsi="Bahnschrift"/>
          <w:color w:val="002060"/>
          <w:sz w:val="20"/>
        </w:rPr>
        <w:t xml:space="preserve"> deben emitir Factura Electrónica </w:t>
      </w:r>
      <w:r w:rsidR="00071F14" w:rsidRPr="00657A0D">
        <w:rPr>
          <w:rFonts w:ascii="Bahnschrift" w:hAnsi="Bahnschrift"/>
          <w:color w:val="002060"/>
          <w:sz w:val="20"/>
        </w:rPr>
        <w:t>(en</w:t>
      </w:r>
      <w:r w:rsidR="006F50A4" w:rsidRPr="00657A0D">
        <w:rPr>
          <w:rFonts w:ascii="Bahnschrift" w:hAnsi="Bahnschrift"/>
          <w:color w:val="002060"/>
          <w:sz w:val="20"/>
        </w:rPr>
        <w:t xml:space="preserve"> los términos de la Resolución general 2485/2008 AFIP, sus modificaciones y complementarias), por el servicio prestado, con la siguiente leyenda: </w:t>
      </w:r>
    </w:p>
    <w:p w14:paraId="18444711" w14:textId="77777777" w:rsidR="006F50A4" w:rsidRPr="00657A0D" w:rsidRDefault="006F50A4" w:rsidP="00343432">
      <w:pPr>
        <w:pStyle w:val="Sangra2detindependiente"/>
        <w:tabs>
          <w:tab w:val="left" w:pos="0"/>
        </w:tabs>
        <w:spacing w:after="120"/>
        <w:ind w:left="0"/>
        <w:rPr>
          <w:rFonts w:ascii="Bahnschrift" w:hAnsi="Bahnschrift"/>
          <w:b/>
          <w:bCs/>
          <w:color w:val="002060"/>
          <w:sz w:val="20"/>
        </w:rPr>
      </w:pPr>
      <w:r w:rsidRPr="00657A0D">
        <w:rPr>
          <w:rFonts w:ascii="Bahnschrift" w:hAnsi="Bahnschrift"/>
          <w:b/>
          <w:bCs/>
          <w:color w:val="002060"/>
          <w:sz w:val="20"/>
        </w:rPr>
        <w:t>“Honorarios Profesionales Docentes por el dictado de clases del Módulo: ……………………… del Curso/ curso de Posgrado/ Maestría /Doctorado: ……………………, de la Facultad.”</w:t>
      </w:r>
    </w:p>
    <w:p w14:paraId="0E670E7A" w14:textId="63DD894A" w:rsidR="00B92408" w:rsidRPr="00657A0D" w:rsidRDefault="00B92408" w:rsidP="00D75B93">
      <w:pPr>
        <w:pStyle w:val="Sangra2detindependiente"/>
        <w:numPr>
          <w:ilvl w:val="0"/>
          <w:numId w:val="11"/>
        </w:numPr>
        <w:tabs>
          <w:tab w:val="left" w:pos="0"/>
        </w:tabs>
        <w:spacing w:after="120"/>
        <w:rPr>
          <w:rFonts w:ascii="Bahnschrift" w:hAnsi="Bahnschrift"/>
          <w:color w:val="002060"/>
          <w:sz w:val="20"/>
          <w:lang w:val="es-AR"/>
        </w:rPr>
      </w:pPr>
      <w:r w:rsidRPr="00657A0D">
        <w:rPr>
          <w:rFonts w:ascii="Bahnschrift" w:hAnsi="Bahnschrift"/>
          <w:color w:val="002060"/>
          <w:sz w:val="20"/>
          <w:lang w:val="es-AR"/>
        </w:rPr>
        <w:t xml:space="preserve">Personal docente que se encuentra INSCRIPTO en el IVA y en el Impuesto a las Ganancias: Para el cobro de sus honorarios, deberá presentar Factura Electrónica B. </w:t>
      </w:r>
    </w:p>
    <w:p w14:paraId="22A313BF" w14:textId="796C792A" w:rsidR="00B92408" w:rsidRPr="00657A0D" w:rsidRDefault="00B92408" w:rsidP="00D75B93">
      <w:pPr>
        <w:pStyle w:val="Sangra2detindependiente"/>
        <w:numPr>
          <w:ilvl w:val="0"/>
          <w:numId w:val="11"/>
        </w:numPr>
        <w:tabs>
          <w:tab w:val="left" w:pos="0"/>
        </w:tabs>
        <w:spacing w:after="120"/>
        <w:rPr>
          <w:rFonts w:ascii="Bahnschrift" w:hAnsi="Bahnschrift"/>
          <w:color w:val="002060"/>
          <w:sz w:val="20"/>
          <w:lang w:val="es-AR"/>
        </w:rPr>
      </w:pPr>
      <w:r w:rsidRPr="00657A0D">
        <w:rPr>
          <w:rFonts w:ascii="Bahnschrift" w:hAnsi="Bahnschrift"/>
          <w:color w:val="002060"/>
          <w:sz w:val="20"/>
          <w:lang w:val="es-AR"/>
        </w:rPr>
        <w:t xml:space="preserve">Personal docente que se encuentra INSCRIPTO en el Régimen de Monotributo: Para el cobro de sus honorarios, deberá presentar Factura Electrónica C. </w:t>
      </w:r>
    </w:p>
    <w:p w14:paraId="65394D6B" w14:textId="77777777" w:rsidR="00B92408" w:rsidRPr="00657A0D" w:rsidRDefault="00B92408" w:rsidP="00D75B93">
      <w:pPr>
        <w:pStyle w:val="Sangra2detindependiente"/>
        <w:numPr>
          <w:ilvl w:val="0"/>
          <w:numId w:val="11"/>
        </w:numPr>
        <w:tabs>
          <w:tab w:val="left" w:pos="0"/>
        </w:tabs>
        <w:spacing w:after="120"/>
        <w:rPr>
          <w:rFonts w:ascii="Bahnschrift" w:hAnsi="Bahnschrift"/>
          <w:color w:val="002060"/>
          <w:sz w:val="20"/>
          <w:lang w:val="es-AR"/>
        </w:rPr>
      </w:pPr>
      <w:r w:rsidRPr="00657A0D">
        <w:rPr>
          <w:rFonts w:ascii="Bahnschrift" w:hAnsi="Bahnschrift"/>
          <w:color w:val="002060"/>
          <w:sz w:val="20"/>
          <w:lang w:val="es-AR"/>
        </w:rPr>
        <w:t>Personal docente que NO se encuentra INSCRIPTO ante la AFIP: NO PUEDE CONTRATAR CON LA UNIVERSIDAD, ya que no puede emitir factura en legal forma, por lo que la Universidad no contará con un comprobante válido que respalde el gasto.</w:t>
      </w:r>
    </w:p>
    <w:p w14:paraId="6CF8554A" w14:textId="77777777" w:rsidR="00657A0D" w:rsidRDefault="00657A0D" w:rsidP="00B92408">
      <w:pPr>
        <w:pStyle w:val="Sangra2detindependiente"/>
        <w:tabs>
          <w:tab w:val="left" w:pos="0"/>
        </w:tabs>
        <w:spacing w:after="120"/>
        <w:ind w:left="720"/>
        <w:rPr>
          <w:rFonts w:ascii="Bahnschrift" w:hAnsi="Bahnschrift"/>
          <w:strike/>
          <w:color w:val="002060"/>
          <w:sz w:val="20"/>
        </w:rPr>
      </w:pPr>
    </w:p>
    <w:p w14:paraId="625BE334" w14:textId="2295EED6" w:rsidR="00B92408" w:rsidRPr="00B92408" w:rsidRDefault="00B92408" w:rsidP="00B92408">
      <w:pPr>
        <w:pStyle w:val="Sangra2detindependiente"/>
        <w:tabs>
          <w:tab w:val="left" w:pos="0"/>
        </w:tabs>
        <w:spacing w:after="120"/>
        <w:ind w:left="720"/>
        <w:rPr>
          <w:rFonts w:ascii="Bahnschrift" w:hAnsi="Bahnschrift"/>
          <w:vanish/>
          <w:color w:val="002060"/>
          <w:lang w:val="es-AR"/>
        </w:rPr>
      </w:pPr>
      <w:r w:rsidRPr="00B92408">
        <w:rPr>
          <w:rFonts w:ascii="Bahnschrift" w:hAnsi="Bahnschrift"/>
          <w:vanish/>
          <w:color w:val="002060"/>
          <w:lang w:val="es-AR"/>
        </w:rPr>
        <w:t>Principio del formulario</w:t>
      </w:r>
    </w:p>
    <w:p w14:paraId="6F74C9D6" w14:textId="7DAC4748" w:rsidR="006F50A4" w:rsidRPr="008D4754" w:rsidRDefault="006F50A4" w:rsidP="004765F0">
      <w:pPr>
        <w:pStyle w:val="Sangra2detindependiente"/>
        <w:tabs>
          <w:tab w:val="left" w:pos="0"/>
        </w:tabs>
        <w:spacing w:after="120"/>
        <w:ind w:left="0"/>
        <w:rPr>
          <w:rFonts w:ascii="Bahnschrift" w:hAnsi="Bahnschrift"/>
          <w:color w:val="002060"/>
          <w:sz w:val="20"/>
        </w:rPr>
      </w:pPr>
    </w:p>
    <w:p w14:paraId="6E700A81" w14:textId="77777777" w:rsidR="00A06AE3" w:rsidRPr="008D4754" w:rsidRDefault="00A06AE3" w:rsidP="00A06AE3">
      <w:pPr>
        <w:pStyle w:val="NormalWeb"/>
        <w:shd w:val="clear" w:color="auto" w:fill="FFFFFF"/>
        <w:spacing w:before="120" w:beforeAutospacing="0" w:after="0" w:afterAutospacing="0"/>
        <w:jc w:val="both"/>
        <w:rPr>
          <w:rFonts w:ascii="Bahnschrift" w:hAnsi="Bahnschrift"/>
          <w:b/>
          <w:color w:val="002060"/>
        </w:rPr>
      </w:pPr>
      <w:r w:rsidRPr="008D4754">
        <w:rPr>
          <w:rFonts w:ascii="Bahnschrift" w:hAnsi="Bahnschrift"/>
          <w:b/>
          <w:color w:val="002060"/>
        </w:rPr>
        <w:t>Pueden desarrollarse tanto en la modalidad presencial como A distancia. Se otorgarán certificados por su aprobación,</w:t>
      </w:r>
      <w:r w:rsidRPr="008D4754">
        <w:rPr>
          <w:rFonts w:ascii="Bahnschrift" w:hAnsi="Bahnschrift"/>
          <w:color w:val="002060"/>
        </w:rPr>
        <w:t xml:space="preserve"> según lo establecido en la normativa vigente.</w:t>
      </w:r>
      <w:r w:rsidR="00343432" w:rsidRPr="008D4754">
        <w:rPr>
          <w:rFonts w:ascii="Bahnschrift" w:hAnsi="Bahnschrift"/>
          <w:color w:val="002060"/>
        </w:rPr>
        <w:t xml:space="preserve"> </w:t>
      </w:r>
      <w:r w:rsidRPr="008D4754">
        <w:rPr>
          <w:rFonts w:ascii="Bahnschrift" w:hAnsi="Bahnschrift"/>
          <w:color w:val="002060"/>
        </w:rPr>
        <w:t xml:space="preserve">Los formatos que estas actividades pueden tomar son: cursos, talleres, seminarios; u otros formatos que se adopten fundamentado debidamente su elección y </w:t>
      </w:r>
      <w:r w:rsidRPr="008D4754">
        <w:rPr>
          <w:rFonts w:ascii="Bahnschrift" w:hAnsi="Bahnschrift"/>
          <w:b/>
          <w:color w:val="002060"/>
        </w:rPr>
        <w:t>que no tengan una carga horaria inferior a 15 horas.</w:t>
      </w:r>
    </w:p>
    <w:p w14:paraId="5B4FE921" w14:textId="77777777" w:rsidR="00A53848" w:rsidRPr="008D4754" w:rsidRDefault="00A06AE3" w:rsidP="00A53848">
      <w:pPr>
        <w:pStyle w:val="NormalWeb"/>
        <w:shd w:val="clear" w:color="auto" w:fill="FFFFFF"/>
        <w:spacing w:before="120" w:beforeAutospacing="0" w:after="0" w:afterAutospacing="0"/>
        <w:jc w:val="both"/>
        <w:rPr>
          <w:rFonts w:ascii="Bahnschrift" w:hAnsi="Bahnschrift"/>
          <w:color w:val="002060"/>
        </w:rPr>
      </w:pPr>
      <w:r w:rsidRPr="008D4754">
        <w:rPr>
          <w:rFonts w:ascii="Bahnschrift" w:hAnsi="Bahnschrift"/>
          <w:color w:val="002060"/>
        </w:rPr>
        <w:t xml:space="preserve">Los </w:t>
      </w:r>
      <w:r w:rsidRPr="008D4754">
        <w:rPr>
          <w:rFonts w:ascii="Bahnschrift" w:hAnsi="Bahnschrift"/>
          <w:b/>
          <w:color w:val="002060"/>
        </w:rPr>
        <w:t>Cursos</w:t>
      </w:r>
      <w:r w:rsidR="000A00FA" w:rsidRPr="008D4754">
        <w:rPr>
          <w:rFonts w:ascii="Bahnschrift" w:hAnsi="Bahnschrift"/>
          <w:b/>
          <w:color w:val="002060"/>
        </w:rPr>
        <w:t xml:space="preserve"> de Posgrado</w:t>
      </w:r>
      <w:r w:rsidRPr="008D4754">
        <w:rPr>
          <w:rFonts w:ascii="Bahnschrift" w:hAnsi="Bahnschrift"/>
          <w:color w:val="002060"/>
        </w:rPr>
        <w:t xml:space="preserve"> consisten en instancias de actualización o profundización académica o profesional. Ofrecen una formación especializada sobre un ámbito muy concreto.</w:t>
      </w:r>
      <w:r w:rsidR="00C155D7" w:rsidRPr="008D4754">
        <w:rPr>
          <w:rFonts w:ascii="Bahnschrift" w:hAnsi="Bahnschrift"/>
          <w:color w:val="002060"/>
        </w:rPr>
        <w:t xml:space="preserve"> </w:t>
      </w:r>
      <w:r w:rsidRPr="008D4754">
        <w:rPr>
          <w:rFonts w:ascii="Bahnschrift" w:hAnsi="Bahnschrift"/>
          <w:color w:val="002060"/>
        </w:rPr>
        <w:t>Tendrán una carga horaria total de un mínimo de 30 horas y un máximo de 120 horas de duración.</w:t>
      </w:r>
      <w:r w:rsidR="00C155D7" w:rsidRPr="008D4754">
        <w:rPr>
          <w:rFonts w:ascii="Bahnschrift" w:hAnsi="Bahnschrift"/>
          <w:color w:val="002060"/>
        </w:rPr>
        <w:t xml:space="preserve"> </w:t>
      </w:r>
      <w:r w:rsidRPr="008D4754">
        <w:rPr>
          <w:rFonts w:ascii="Bahnschrift" w:hAnsi="Bahnschrift"/>
          <w:color w:val="002060"/>
        </w:rPr>
        <w:t xml:space="preserve">La asignación de créditos académicos reconocibles para carreras de posgrado sólo corresponderá en el caso de que el curso haya sido dictado por docentes con título de posgrado de jerarquía igual o superior al que expide la carrera y la evaluación prevista sea individual. </w:t>
      </w:r>
    </w:p>
    <w:p w14:paraId="23AF70FB" w14:textId="77777777" w:rsidR="00A06AE3" w:rsidRPr="008D4754" w:rsidRDefault="00A06AE3" w:rsidP="00C155D7">
      <w:pPr>
        <w:pStyle w:val="NormalWeb"/>
        <w:shd w:val="clear" w:color="auto" w:fill="FFFFFF"/>
        <w:spacing w:before="120" w:beforeAutospacing="0" w:after="0" w:afterAutospacing="0"/>
        <w:jc w:val="both"/>
        <w:rPr>
          <w:rFonts w:ascii="Bahnschrift" w:hAnsi="Bahnschrift"/>
          <w:color w:val="002060"/>
        </w:rPr>
      </w:pPr>
      <w:r w:rsidRPr="008D4754">
        <w:rPr>
          <w:rFonts w:ascii="Bahnschrift" w:hAnsi="Bahnschrift"/>
          <w:color w:val="002060"/>
          <w:lang w:val="es-ES_tradnl" w:eastAsia="es-ES"/>
        </w:rPr>
        <w:lastRenderedPageBreak/>
        <w:t xml:space="preserve">Los </w:t>
      </w:r>
      <w:r w:rsidRPr="008D4754">
        <w:rPr>
          <w:rFonts w:ascii="Bahnschrift" w:hAnsi="Bahnschrift"/>
          <w:b/>
          <w:color w:val="002060"/>
          <w:lang w:val="es-ES_tradnl" w:eastAsia="es-ES"/>
        </w:rPr>
        <w:t>Talleres</w:t>
      </w:r>
      <w:r w:rsidR="000A00FA" w:rsidRPr="008D4754">
        <w:rPr>
          <w:rFonts w:ascii="Bahnschrift" w:hAnsi="Bahnschrift"/>
          <w:b/>
          <w:color w:val="002060"/>
          <w:lang w:val="es-ES_tradnl" w:eastAsia="es-ES"/>
        </w:rPr>
        <w:t xml:space="preserve"> de Posgrado</w:t>
      </w:r>
      <w:r w:rsidRPr="008D4754">
        <w:rPr>
          <w:rFonts w:ascii="Bahnschrift" w:hAnsi="Bahnschrift"/>
          <w:b/>
          <w:color w:val="002060"/>
          <w:lang w:val="es-ES_tradnl" w:eastAsia="es-ES"/>
        </w:rPr>
        <w:t xml:space="preserve"> </w:t>
      </w:r>
      <w:r w:rsidRPr="008D4754">
        <w:rPr>
          <w:rFonts w:ascii="Bahnschrift" w:hAnsi="Bahnschrift"/>
          <w:color w:val="002060"/>
          <w:lang w:val="es-ES_tradnl" w:eastAsia="es-ES"/>
        </w:rPr>
        <w:t xml:space="preserve">son actividades que consisten en el análisis y discusión de un tema con participación de todos los integrantes, se focaliza en las actividades prácticas de éstos. </w:t>
      </w:r>
      <w:r w:rsidRPr="008D4754">
        <w:rPr>
          <w:rFonts w:ascii="Bahnschrift" w:hAnsi="Bahnschrift"/>
          <w:b/>
          <w:color w:val="002060"/>
          <w:lang w:val="es-ES_tradnl" w:eastAsia="es-ES"/>
        </w:rPr>
        <w:t xml:space="preserve">Se concibe al </w:t>
      </w:r>
      <w:r w:rsidRPr="008D4754">
        <w:rPr>
          <w:rFonts w:ascii="Bahnschrift" w:hAnsi="Bahnschrift"/>
          <w:b/>
          <w:color w:val="002060"/>
          <w:shd w:val="clear" w:color="auto" w:fill="FFFFFF"/>
        </w:rPr>
        <w:t>taller como un espacio de enseñanza donde hay una producción y donde el foco está puesto en el saber-hacer.</w:t>
      </w:r>
      <w:r w:rsidRPr="008D4754">
        <w:rPr>
          <w:rFonts w:ascii="Bahnschrift" w:hAnsi="Bahnschrift"/>
          <w:color w:val="002060"/>
          <w:shd w:val="clear" w:color="auto" w:fill="FFFFFF"/>
        </w:rPr>
        <w:t xml:space="preserve"> Por ello, </w:t>
      </w:r>
      <w:r w:rsidRPr="008D4754">
        <w:rPr>
          <w:rFonts w:ascii="Bahnschrift" w:hAnsi="Bahnschrift"/>
          <w:color w:val="002060"/>
          <w:lang w:val="es-ES_tradnl" w:eastAsia="es-ES"/>
        </w:rPr>
        <w:t xml:space="preserve">suministran elementos teóricos y metodológicos para el acompañamiento de las decisiones que cada participante vaya tomando acerca de los contenidos y el modo de abordaje en ciertas temáticas específicas, </w:t>
      </w:r>
      <w:r w:rsidRPr="008D4754">
        <w:rPr>
          <w:rFonts w:ascii="Bahnschrift" w:hAnsi="Bahnschrift"/>
          <w:b/>
          <w:color w:val="002060"/>
          <w:lang w:val="es-ES_tradnl" w:eastAsia="es-ES"/>
        </w:rPr>
        <w:t xml:space="preserve">por ejemplo, la escritura académica, elaboración del plan de trabajo final, proyectos de tesis, etc. </w:t>
      </w:r>
      <w:r w:rsidRPr="008D4754">
        <w:rPr>
          <w:rFonts w:ascii="Bahnschrift" w:hAnsi="Bahnschrift"/>
          <w:color w:val="002060"/>
        </w:rPr>
        <w:t>Tendrán una carga horaria total de un mínimo de 15 horas y un máximo de 30 horas de duración.</w:t>
      </w:r>
      <w:r w:rsidR="00C155D7" w:rsidRPr="008D4754">
        <w:rPr>
          <w:rFonts w:ascii="Bahnschrift" w:hAnsi="Bahnschrift"/>
          <w:color w:val="002060"/>
        </w:rPr>
        <w:t xml:space="preserve"> </w:t>
      </w:r>
      <w:r w:rsidRPr="008D4754">
        <w:rPr>
          <w:rFonts w:ascii="Bahnschrift" w:hAnsi="Bahnschrift"/>
          <w:color w:val="002060"/>
        </w:rPr>
        <w:t xml:space="preserve">La asignación de créditos académicos reconocibles para carreras de posgrado sólo corresponderá en el caso de que el taller haya sido dictado por docentes con título de posgrado de jerarquía igual o superior al que expide la carrera y la evaluación prevista sea individual. </w:t>
      </w:r>
    </w:p>
    <w:p w14:paraId="1C8E066E" w14:textId="77777777" w:rsidR="00A06AE3" w:rsidRPr="008D4754" w:rsidRDefault="00A06AE3" w:rsidP="00C155D7">
      <w:pPr>
        <w:pStyle w:val="NormalWeb"/>
        <w:pBdr>
          <w:bottom w:val="single" w:sz="6" w:space="1" w:color="auto"/>
        </w:pBdr>
        <w:shd w:val="clear" w:color="auto" w:fill="FFFFFF"/>
        <w:spacing w:before="120" w:beforeAutospacing="0" w:after="0" w:afterAutospacing="0"/>
        <w:jc w:val="both"/>
        <w:rPr>
          <w:rFonts w:ascii="Bahnschrift" w:hAnsi="Bahnschrift"/>
          <w:color w:val="002060"/>
        </w:rPr>
      </w:pPr>
      <w:r w:rsidRPr="008D4754">
        <w:rPr>
          <w:rFonts w:ascii="Bahnschrift" w:hAnsi="Bahnschrift"/>
          <w:color w:val="002060"/>
          <w:lang w:val="es-ES_tradnl" w:eastAsia="es-ES"/>
        </w:rPr>
        <w:t xml:space="preserve">Los </w:t>
      </w:r>
      <w:r w:rsidRPr="008D4754">
        <w:rPr>
          <w:rFonts w:ascii="Bahnschrift" w:hAnsi="Bahnschrift"/>
          <w:b/>
          <w:color w:val="002060"/>
          <w:lang w:val="es-ES_tradnl" w:eastAsia="es-ES"/>
        </w:rPr>
        <w:t>Seminarios</w:t>
      </w:r>
      <w:r w:rsidR="000A00FA" w:rsidRPr="008D4754">
        <w:rPr>
          <w:rFonts w:ascii="Bahnschrift" w:hAnsi="Bahnschrift"/>
          <w:b/>
          <w:color w:val="002060"/>
          <w:lang w:val="es-ES_tradnl" w:eastAsia="es-ES"/>
        </w:rPr>
        <w:t xml:space="preserve"> de Posgrado</w:t>
      </w:r>
      <w:r w:rsidRPr="008D4754">
        <w:rPr>
          <w:rFonts w:ascii="Bahnschrift" w:hAnsi="Bahnschrift"/>
          <w:color w:val="002060"/>
          <w:lang w:val="es-ES_tradnl" w:eastAsia="es-ES"/>
        </w:rPr>
        <w:t xml:space="preserve"> constituyen una actividad organizada alrededor de una temática o problemática puntual; el objeto de estudio es profundizado y permite diferentes abordajes. </w:t>
      </w:r>
      <w:r w:rsidRPr="008D4754">
        <w:rPr>
          <w:rFonts w:ascii="Bahnschrift" w:hAnsi="Bahnschrift"/>
          <w:b/>
          <w:color w:val="002060"/>
          <w:lang w:val="es-ES_tradnl" w:eastAsia="es-ES"/>
        </w:rPr>
        <w:t>Está especialmente destinado a exponer y discutir los avances de la disciplina y/o resultados de investigaciones.</w:t>
      </w:r>
      <w:r w:rsidR="00C155D7" w:rsidRPr="008D4754">
        <w:rPr>
          <w:rFonts w:ascii="Bahnschrift" w:hAnsi="Bahnschrift"/>
          <w:b/>
          <w:color w:val="002060"/>
          <w:lang w:val="es-ES_tradnl" w:eastAsia="es-ES"/>
        </w:rPr>
        <w:t xml:space="preserve"> </w:t>
      </w:r>
      <w:r w:rsidRPr="008D4754">
        <w:rPr>
          <w:rFonts w:ascii="Bahnschrift" w:hAnsi="Bahnschrift"/>
          <w:b/>
          <w:color w:val="002060"/>
        </w:rPr>
        <w:t xml:space="preserve">El Seminario es una reunión especializada que tiene naturaleza técnica y académica cuyo objetivo es realizar un estudio profundo de determinadas materias con un tratamiento que requiere una interactividad entre los especialistas. </w:t>
      </w:r>
      <w:r w:rsidRPr="008D4754">
        <w:rPr>
          <w:rFonts w:ascii="Bahnschrift" w:hAnsi="Bahnschrift"/>
          <w:color w:val="002060"/>
        </w:rPr>
        <w:t>Tendrán una carga horaria total de un mínimo de 15 horas y un máximo de 30 horas de duración, con una determinada frecuencia.</w:t>
      </w:r>
      <w:r w:rsidR="00C155D7" w:rsidRPr="008D4754">
        <w:rPr>
          <w:rFonts w:ascii="Bahnschrift" w:hAnsi="Bahnschrift"/>
          <w:color w:val="002060"/>
        </w:rPr>
        <w:t xml:space="preserve"> </w:t>
      </w:r>
      <w:r w:rsidRPr="008D4754">
        <w:rPr>
          <w:rFonts w:ascii="Bahnschrift" w:hAnsi="Bahnschrift"/>
          <w:color w:val="002060"/>
        </w:rPr>
        <w:t xml:space="preserve">La asignación de créditos académicos reconocibles para carreras de posgrado sólo corresponderá en el caso de que el seminario haya sido dictado por docentes con título de posgrado de jerarquía igual o superior al que expide la carrera y la evaluación prevista sea individual. </w:t>
      </w:r>
    </w:p>
    <w:p w14:paraId="0F997B1D" w14:textId="77777777" w:rsidR="00DB4A58" w:rsidRPr="008D4754" w:rsidRDefault="00DB4A58" w:rsidP="00A06AE3">
      <w:pPr>
        <w:pStyle w:val="NormalWeb"/>
        <w:shd w:val="clear" w:color="auto" w:fill="FFFFFF"/>
        <w:spacing w:before="0" w:beforeAutospacing="0" w:after="0" w:afterAutospacing="0"/>
        <w:jc w:val="both"/>
        <w:rPr>
          <w:rFonts w:ascii="Bahnschrift" w:hAnsi="Bahnschrift"/>
          <w:color w:val="002060"/>
          <w:lang w:val="es-ES_tradnl"/>
        </w:rPr>
      </w:pPr>
    </w:p>
    <w:p w14:paraId="0E14B026" w14:textId="77777777" w:rsidR="00DB4A58" w:rsidRPr="008D4754" w:rsidRDefault="00DB4A58" w:rsidP="00A06AE3">
      <w:pPr>
        <w:pStyle w:val="NormalWeb"/>
        <w:shd w:val="clear" w:color="auto" w:fill="FFFFFF"/>
        <w:spacing w:before="0" w:beforeAutospacing="0" w:after="0" w:afterAutospacing="0"/>
        <w:jc w:val="both"/>
        <w:rPr>
          <w:rFonts w:ascii="Bahnschrift" w:hAnsi="Bahnschrift"/>
          <w:color w:val="002060"/>
          <w:lang w:val="es-ES_tradnl"/>
        </w:rPr>
      </w:pPr>
    </w:p>
    <w:p w14:paraId="4AB66683" w14:textId="77777777" w:rsidR="000A00FA" w:rsidRPr="008D4754" w:rsidRDefault="000A00FA" w:rsidP="00A06AE3">
      <w:pPr>
        <w:pStyle w:val="NormalWeb"/>
        <w:shd w:val="clear" w:color="auto" w:fill="FFFFFF"/>
        <w:spacing w:before="0" w:beforeAutospacing="0" w:after="0" w:afterAutospacing="0"/>
        <w:jc w:val="both"/>
        <w:rPr>
          <w:rFonts w:ascii="Bahnschrift" w:hAnsi="Bahnschrift"/>
          <w:color w:val="002060"/>
          <w:lang w:val="es-ES_tradnl"/>
        </w:rPr>
      </w:pPr>
    </w:p>
    <w:p w14:paraId="52879F15" w14:textId="77777777" w:rsidR="00A06AE3" w:rsidRPr="008D4754" w:rsidRDefault="000A00FA" w:rsidP="006C55FD">
      <w:pPr>
        <w:pStyle w:val="Prrafodelista"/>
        <w:shd w:val="clear" w:color="auto" w:fill="FFFFFF"/>
        <w:spacing w:before="120"/>
        <w:ind w:left="0"/>
        <w:contextualSpacing w:val="0"/>
        <w:jc w:val="both"/>
        <w:rPr>
          <w:rFonts w:ascii="Bahnschrift" w:hAnsi="Bahnschrift"/>
          <w:b/>
          <w:sz w:val="24"/>
          <w:szCs w:val="24"/>
          <w:lang w:eastAsia="es-AR"/>
        </w:rPr>
      </w:pPr>
      <w:r w:rsidRPr="008D4754">
        <w:rPr>
          <w:rFonts w:ascii="Bahnschrift" w:hAnsi="Bahnschrift"/>
          <w:b/>
          <w:sz w:val="24"/>
          <w:szCs w:val="24"/>
          <w:lang w:eastAsia="es-AR"/>
        </w:rPr>
        <w:t xml:space="preserve">GUÍA para </w:t>
      </w:r>
      <w:r w:rsidR="00A06AE3" w:rsidRPr="008D4754">
        <w:rPr>
          <w:rFonts w:ascii="Bahnschrift" w:hAnsi="Bahnschrift"/>
          <w:b/>
          <w:sz w:val="24"/>
          <w:szCs w:val="24"/>
          <w:lang w:eastAsia="es-AR"/>
        </w:rPr>
        <w:t>Cursos</w:t>
      </w:r>
      <w:r w:rsidR="00762240" w:rsidRPr="008D4754">
        <w:rPr>
          <w:rFonts w:ascii="Bahnschrift" w:hAnsi="Bahnschrift"/>
          <w:b/>
          <w:sz w:val="24"/>
          <w:szCs w:val="24"/>
          <w:lang w:eastAsia="es-AR"/>
        </w:rPr>
        <w:t xml:space="preserve"> de Posgrado</w:t>
      </w:r>
      <w:r w:rsidR="00A06AE3" w:rsidRPr="008D4754">
        <w:rPr>
          <w:rFonts w:ascii="Bahnschrift" w:hAnsi="Bahnschrift"/>
          <w:b/>
          <w:sz w:val="24"/>
          <w:szCs w:val="24"/>
          <w:lang w:eastAsia="es-AR"/>
        </w:rPr>
        <w:t>, Seminarios</w:t>
      </w:r>
      <w:r w:rsidR="00762240" w:rsidRPr="008D4754">
        <w:rPr>
          <w:rFonts w:ascii="Bahnschrift" w:hAnsi="Bahnschrift"/>
          <w:b/>
          <w:sz w:val="24"/>
          <w:szCs w:val="24"/>
          <w:lang w:eastAsia="es-AR"/>
        </w:rPr>
        <w:t xml:space="preserve"> de Posgrado</w:t>
      </w:r>
      <w:r w:rsidR="00A06AE3" w:rsidRPr="008D4754">
        <w:rPr>
          <w:rFonts w:ascii="Bahnschrift" w:hAnsi="Bahnschrift"/>
          <w:b/>
          <w:sz w:val="24"/>
          <w:szCs w:val="24"/>
          <w:lang w:eastAsia="es-AR"/>
        </w:rPr>
        <w:t>, Talleres de Posgrado</w:t>
      </w:r>
      <w:r w:rsidR="006C55FD" w:rsidRPr="008D4754">
        <w:rPr>
          <w:rFonts w:ascii="Bahnschrift" w:hAnsi="Bahnschrift"/>
          <w:b/>
          <w:sz w:val="24"/>
          <w:szCs w:val="24"/>
          <w:lang w:eastAsia="es-AR"/>
        </w:rPr>
        <w:t>:</w:t>
      </w:r>
    </w:p>
    <w:p w14:paraId="37EECD42" w14:textId="77777777" w:rsidR="00A06AE3" w:rsidRPr="008D4754" w:rsidRDefault="00A06AE3" w:rsidP="00A06AE3">
      <w:pPr>
        <w:pStyle w:val="Prrafodelista"/>
        <w:numPr>
          <w:ilvl w:val="2"/>
          <w:numId w:val="7"/>
        </w:numPr>
        <w:shd w:val="clear" w:color="auto" w:fill="FFFFFF"/>
        <w:spacing w:before="120"/>
        <w:ind w:left="709" w:hanging="709"/>
        <w:contextualSpacing w:val="0"/>
        <w:jc w:val="both"/>
        <w:rPr>
          <w:rFonts w:ascii="Bahnschrift" w:hAnsi="Bahnschrift"/>
          <w:b/>
          <w:sz w:val="24"/>
          <w:szCs w:val="24"/>
          <w:lang w:eastAsia="es-AR"/>
        </w:rPr>
      </w:pPr>
      <w:r w:rsidRPr="008D4754">
        <w:rPr>
          <w:rFonts w:ascii="Bahnschrift" w:hAnsi="Bahnschrift"/>
          <w:b/>
          <w:sz w:val="24"/>
          <w:szCs w:val="24"/>
          <w:lang w:eastAsia="es-AR"/>
        </w:rPr>
        <w:t xml:space="preserve">Datos generales </w:t>
      </w:r>
    </w:p>
    <w:p w14:paraId="5F4534A4" w14:textId="77777777" w:rsidR="00A06AE3" w:rsidRPr="008D4754" w:rsidRDefault="00A06AE3" w:rsidP="00A06AE3">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rPr>
      </w:pPr>
      <w:r w:rsidRPr="008D4754">
        <w:rPr>
          <w:rFonts w:ascii="Bahnschrift" w:hAnsi="Bahnschrift"/>
          <w:iCs/>
          <w:lang w:val="es-ES_tradnl"/>
        </w:rPr>
        <w:t>Tipo de actividad</w:t>
      </w:r>
      <w:r w:rsidRPr="008D4754">
        <w:rPr>
          <w:rFonts w:ascii="Bahnschrift" w:hAnsi="Bahnschrift"/>
          <w:i/>
          <w:lang w:val="es-ES_tradnl"/>
        </w:rPr>
        <w:t xml:space="preserve"> (curso, seminario o taller)</w:t>
      </w:r>
    </w:p>
    <w:p w14:paraId="7D016558" w14:textId="77777777" w:rsidR="00A06AE3" w:rsidRPr="008D4754" w:rsidRDefault="00A06AE3" w:rsidP="00A06AE3">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rPr>
      </w:pPr>
      <w:r w:rsidRPr="008D4754">
        <w:rPr>
          <w:rFonts w:ascii="Bahnschrift" w:hAnsi="Bahnschrift"/>
          <w:lang w:val="es-ES_tradnl"/>
        </w:rPr>
        <w:t xml:space="preserve">Denominación </w:t>
      </w:r>
      <w:r w:rsidRPr="008D4754">
        <w:rPr>
          <w:rFonts w:ascii="Bahnschrift" w:hAnsi="Bahnschrift"/>
          <w:i/>
          <w:lang w:val="es-ES_tradnl"/>
        </w:rPr>
        <w:t>(consignar el nombre de la actividad, teniendo en cuenta que sea claro y conciso).</w:t>
      </w:r>
    </w:p>
    <w:p w14:paraId="3999E525" w14:textId="77777777" w:rsidR="00A06AE3" w:rsidRPr="008D4754" w:rsidRDefault="00A06AE3" w:rsidP="00A06AE3">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rPr>
      </w:pPr>
      <w:r w:rsidRPr="008D4754">
        <w:rPr>
          <w:rFonts w:ascii="Bahnschrift" w:hAnsi="Bahnschrift"/>
          <w:lang w:val="es-ES_tradnl"/>
        </w:rPr>
        <w:t xml:space="preserve">Unidad académica responsable </w:t>
      </w:r>
      <w:r w:rsidRPr="008D4754">
        <w:rPr>
          <w:rFonts w:ascii="Bahnschrift" w:hAnsi="Bahnschrift"/>
          <w:i/>
          <w:lang w:val="es-ES_tradnl"/>
        </w:rPr>
        <w:t>(consignar la/s facultades responsables e intervinientes en el dictado del curso, seminario o taller).</w:t>
      </w:r>
    </w:p>
    <w:p w14:paraId="5FF87FCD" w14:textId="77777777" w:rsidR="0002671C" w:rsidRPr="008D4754" w:rsidRDefault="00A06AE3" w:rsidP="0002671C">
      <w:pPr>
        <w:pStyle w:val="NormalWeb"/>
        <w:numPr>
          <w:ilvl w:val="0"/>
          <w:numId w:val="5"/>
        </w:numPr>
        <w:shd w:val="clear" w:color="auto" w:fill="FFFFFF"/>
        <w:spacing w:before="60" w:beforeAutospacing="0" w:after="0" w:afterAutospacing="0"/>
        <w:ind w:left="284" w:hanging="284"/>
        <w:jc w:val="both"/>
        <w:rPr>
          <w:rFonts w:ascii="Bahnschrift" w:hAnsi="Bahnschrift" w:cs="Verdana"/>
          <w:color w:val="002060"/>
          <w:sz w:val="16"/>
          <w:szCs w:val="16"/>
        </w:rPr>
      </w:pPr>
      <w:r w:rsidRPr="008D4754">
        <w:rPr>
          <w:rFonts w:ascii="Bahnschrift" w:hAnsi="Bahnschrift"/>
          <w:lang w:val="es-ES_tradnl"/>
        </w:rPr>
        <w:t xml:space="preserve">Destinatarios </w:t>
      </w:r>
      <w:r w:rsidR="0002671C" w:rsidRPr="008D4754">
        <w:rPr>
          <w:rFonts w:ascii="Bahnschrift" w:hAnsi="Bahnschrift"/>
          <w:lang w:val="es-ES_tradnl"/>
        </w:rPr>
        <w:t>(</w:t>
      </w:r>
      <w:r w:rsidRPr="008D4754">
        <w:rPr>
          <w:rFonts w:ascii="Bahnschrift" w:hAnsi="Bahnschrift"/>
          <w:i/>
          <w:lang w:val="es-ES_tradnl"/>
        </w:rPr>
        <w:t>consignar la titulación de grado y los perfiles de los destinatarios de la actividad formativa).</w:t>
      </w:r>
      <w:r w:rsidR="0002671C" w:rsidRPr="008D4754">
        <w:rPr>
          <w:rFonts w:ascii="Bahnschrift" w:hAnsi="Bahnschrift"/>
          <w:i/>
          <w:lang w:val="es-ES_tradnl"/>
        </w:rPr>
        <w:t xml:space="preserve"> </w:t>
      </w:r>
      <w:r w:rsidR="0002671C" w:rsidRPr="008D4754">
        <w:rPr>
          <w:rFonts w:ascii="Bahnschrift" w:hAnsi="Bahnschrift" w:cs="Verdana"/>
          <w:color w:val="002060"/>
          <w:sz w:val="16"/>
          <w:szCs w:val="16"/>
        </w:rPr>
        <w:t>*Tener en cuenta la Res. 11698/21 C.D. que aprueba criterios de admisibilidad para alumnos sin título de grado.</w:t>
      </w:r>
    </w:p>
    <w:p w14:paraId="5B4BC0A0" w14:textId="77777777" w:rsidR="00CB34C9" w:rsidRPr="008D4754" w:rsidRDefault="00A06AE3" w:rsidP="00CB34C9">
      <w:pPr>
        <w:pStyle w:val="NormalWeb"/>
        <w:numPr>
          <w:ilvl w:val="0"/>
          <w:numId w:val="5"/>
        </w:numPr>
        <w:shd w:val="clear" w:color="auto" w:fill="FFFFFF"/>
        <w:spacing w:before="60" w:beforeAutospacing="0" w:after="0" w:afterAutospacing="0"/>
        <w:ind w:left="284" w:hanging="284"/>
        <w:jc w:val="both"/>
        <w:rPr>
          <w:rFonts w:ascii="Bahnschrift" w:hAnsi="Bahnschrift" w:cs="Verdana"/>
          <w:color w:val="002060"/>
          <w:sz w:val="16"/>
          <w:szCs w:val="16"/>
        </w:rPr>
      </w:pPr>
      <w:r w:rsidRPr="008D4754">
        <w:rPr>
          <w:rFonts w:ascii="Bahnschrift" w:hAnsi="Bahnschrift"/>
          <w:lang w:val="es-ES_tradnl"/>
        </w:rPr>
        <w:t xml:space="preserve">Fecha de inicio y finalización </w:t>
      </w:r>
      <w:r w:rsidRPr="008D4754">
        <w:rPr>
          <w:rFonts w:ascii="Bahnschrift" w:hAnsi="Bahnschrift"/>
          <w:i/>
          <w:lang w:val="es-ES_tradnl"/>
        </w:rPr>
        <w:t>(consignar día</w:t>
      </w:r>
      <w:r w:rsidR="000A00FA" w:rsidRPr="008D4754">
        <w:rPr>
          <w:rFonts w:ascii="Bahnschrift" w:hAnsi="Bahnschrift"/>
          <w:i/>
          <w:lang w:val="es-ES_tradnl"/>
        </w:rPr>
        <w:t>s</w:t>
      </w:r>
      <w:r w:rsidRPr="008D4754">
        <w:rPr>
          <w:rFonts w:ascii="Bahnschrift" w:hAnsi="Bahnschrift"/>
          <w:i/>
          <w:lang w:val="es-ES_tradnl"/>
        </w:rPr>
        <w:t>, mes</w:t>
      </w:r>
      <w:r w:rsidR="000A00FA" w:rsidRPr="008D4754">
        <w:rPr>
          <w:rFonts w:ascii="Bahnschrift" w:hAnsi="Bahnschrift"/>
          <w:i/>
          <w:lang w:val="es-ES_tradnl"/>
        </w:rPr>
        <w:t>es,</w:t>
      </w:r>
      <w:r w:rsidRPr="008D4754">
        <w:rPr>
          <w:rFonts w:ascii="Bahnschrift" w:hAnsi="Bahnschrift"/>
          <w:i/>
          <w:lang w:val="es-ES_tradnl"/>
        </w:rPr>
        <w:t xml:space="preserve"> año).</w:t>
      </w:r>
      <w:r w:rsidR="00CB34C9" w:rsidRPr="008D4754">
        <w:rPr>
          <w:rFonts w:ascii="Bahnschrift" w:hAnsi="Bahnschrift"/>
          <w:i/>
          <w:lang w:val="es-ES_tradnl"/>
        </w:rPr>
        <w:t xml:space="preserve"> </w:t>
      </w:r>
      <w:r w:rsidR="00CB34C9" w:rsidRPr="008D4754">
        <w:rPr>
          <w:rFonts w:ascii="Bahnschrift" w:hAnsi="Bahnschrift" w:cs="Verdana"/>
          <w:color w:val="002060"/>
          <w:sz w:val="16"/>
          <w:szCs w:val="16"/>
        </w:rPr>
        <w:t>A fin de una mejor organización, se establece como fecha límite para cierre de inscripción, una semana antes del inicio de la actividad.</w:t>
      </w:r>
    </w:p>
    <w:p w14:paraId="04299C36" w14:textId="77777777" w:rsidR="00A06AE3" w:rsidRDefault="00A06AE3" w:rsidP="00A06AE3">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rPr>
      </w:pPr>
      <w:r w:rsidRPr="008D4754">
        <w:rPr>
          <w:rFonts w:ascii="Bahnschrift" w:hAnsi="Bahnschrift"/>
          <w:lang w:val="es-ES_tradnl"/>
        </w:rPr>
        <w:t xml:space="preserve">Modalidad del cursado </w:t>
      </w:r>
      <w:r w:rsidRPr="008D4754">
        <w:rPr>
          <w:rFonts w:ascii="Bahnschrift" w:hAnsi="Bahnschrift"/>
          <w:i/>
          <w:lang w:val="es-ES_tradnl"/>
        </w:rPr>
        <w:t>(</w:t>
      </w:r>
      <w:r w:rsidRPr="008D4754">
        <w:rPr>
          <w:rFonts w:ascii="Bahnschrift" w:hAnsi="Bahnschrift"/>
          <w:b/>
          <w:i/>
          <w:lang w:val="es-ES_tradnl"/>
        </w:rPr>
        <w:t>indicar si es presencial</w:t>
      </w:r>
      <w:r w:rsidRPr="008D4754">
        <w:rPr>
          <w:rFonts w:ascii="Bahnschrift" w:hAnsi="Bahnschrift"/>
          <w:i/>
          <w:lang w:val="es-ES_tradnl"/>
        </w:rPr>
        <w:t xml:space="preserve"> -más del 50% de la carga horaria presencial- </w:t>
      </w:r>
      <w:r w:rsidRPr="008D4754">
        <w:rPr>
          <w:rFonts w:ascii="Bahnschrift" w:hAnsi="Bahnschrift"/>
          <w:b/>
          <w:i/>
          <w:lang w:val="es-ES_tradnl"/>
        </w:rPr>
        <w:t>o virtual</w:t>
      </w:r>
      <w:r w:rsidRPr="008D4754">
        <w:rPr>
          <w:rFonts w:ascii="Bahnschrift" w:hAnsi="Bahnschrift"/>
          <w:i/>
          <w:lang w:val="es-ES_tradnl"/>
        </w:rPr>
        <w:t xml:space="preserve"> -más del 50% de la carga horaria no presencial, </w:t>
      </w:r>
      <w:r w:rsidR="000A00FA" w:rsidRPr="008D4754">
        <w:rPr>
          <w:rFonts w:ascii="Bahnschrift" w:hAnsi="Bahnschrift"/>
          <w:i/>
          <w:lang w:val="es-ES_tradnl"/>
        </w:rPr>
        <w:t>A</w:t>
      </w:r>
      <w:r w:rsidRPr="008D4754">
        <w:rPr>
          <w:rFonts w:ascii="Bahnschrift" w:hAnsi="Bahnschrift"/>
          <w:i/>
          <w:lang w:val="es-ES_tradnl"/>
        </w:rPr>
        <w:t xml:space="preserve"> </w:t>
      </w:r>
      <w:r w:rsidR="000A00FA" w:rsidRPr="008D4754">
        <w:rPr>
          <w:rFonts w:ascii="Bahnschrift" w:hAnsi="Bahnschrift"/>
          <w:i/>
          <w:lang w:val="es-ES_tradnl"/>
        </w:rPr>
        <w:t>D</w:t>
      </w:r>
      <w:r w:rsidRPr="008D4754">
        <w:rPr>
          <w:rFonts w:ascii="Bahnschrift" w:hAnsi="Bahnschrift"/>
          <w:i/>
          <w:lang w:val="es-ES_tradnl"/>
        </w:rPr>
        <w:t>istancia</w:t>
      </w:r>
      <w:r w:rsidR="00CB34C9" w:rsidRPr="008D4754">
        <w:rPr>
          <w:rFonts w:ascii="Bahnschrift" w:hAnsi="Bahnschrift"/>
          <w:i/>
          <w:lang w:val="es-ES_tradnl"/>
        </w:rPr>
        <w:t>-</w:t>
      </w:r>
      <w:r w:rsidRPr="008D4754">
        <w:rPr>
          <w:rFonts w:ascii="Bahnschrift" w:hAnsi="Bahnschrift"/>
          <w:i/>
          <w:lang w:val="es-ES_tradnl"/>
        </w:rPr>
        <w:t xml:space="preserve">). </w:t>
      </w:r>
    </w:p>
    <w:p w14:paraId="4B5A6E2D" w14:textId="77777777" w:rsidR="00AC08AE" w:rsidRPr="006865C9" w:rsidRDefault="00AC08AE" w:rsidP="00A06AE3">
      <w:pPr>
        <w:pStyle w:val="NormalWeb"/>
        <w:numPr>
          <w:ilvl w:val="0"/>
          <w:numId w:val="5"/>
        </w:numPr>
        <w:shd w:val="clear" w:color="auto" w:fill="FFFFFF"/>
        <w:spacing w:before="60" w:beforeAutospacing="0" w:after="0" w:afterAutospacing="0"/>
        <w:ind w:left="284" w:hanging="284"/>
        <w:jc w:val="both"/>
        <w:rPr>
          <w:rFonts w:ascii="Bahnschrift" w:hAnsi="Bahnschrift"/>
          <w:b/>
          <w:i/>
          <w:color w:val="002060"/>
          <w:lang w:val="es-ES_tradnl"/>
        </w:rPr>
      </w:pPr>
      <w:r w:rsidRPr="006865C9">
        <w:rPr>
          <w:rFonts w:ascii="Bahnschrift" w:hAnsi="Bahnschrift"/>
          <w:color w:val="002060"/>
          <w:lang w:val="es-ES_tradnl"/>
        </w:rPr>
        <w:t>Para el desarrollo de las actividades que combinen la presencialidad en sede con presencialidad remota</w:t>
      </w:r>
      <w:r w:rsidR="006865C9" w:rsidRPr="006865C9">
        <w:rPr>
          <w:rFonts w:ascii="Bahnschrift" w:hAnsi="Bahnschrift"/>
          <w:color w:val="002060"/>
          <w:lang w:val="es-ES_tradnl"/>
        </w:rPr>
        <w:t>, OPTAR POR UNA de las siguientes alternativas</w:t>
      </w:r>
      <w:r w:rsidRPr="006865C9">
        <w:rPr>
          <w:rFonts w:ascii="Bahnschrift" w:hAnsi="Bahnschrift"/>
          <w:color w:val="002060"/>
          <w:lang w:val="es-ES_tradnl"/>
        </w:rPr>
        <w:t xml:space="preserve">: </w:t>
      </w:r>
      <w:r w:rsidRPr="006865C9">
        <w:rPr>
          <w:rFonts w:ascii="Bahnschrift" w:hAnsi="Bahnschrift"/>
          <w:b/>
          <w:color w:val="002060"/>
          <w:lang w:val="es-ES_tradnl"/>
        </w:rPr>
        <w:t>(</w:t>
      </w:r>
      <w:r w:rsidR="006865C9" w:rsidRPr="006865C9">
        <w:rPr>
          <w:rFonts w:ascii="Bahnschrift" w:hAnsi="Bahnschrift"/>
          <w:b/>
          <w:color w:val="002060"/>
          <w:lang w:val="es-ES_tradnl"/>
        </w:rPr>
        <w:t xml:space="preserve">texto extraído de la Res. Nº </w:t>
      </w:r>
      <w:r w:rsidRPr="006865C9">
        <w:rPr>
          <w:rFonts w:ascii="Bahnschrift" w:hAnsi="Bahnschrift"/>
          <w:b/>
          <w:color w:val="002060"/>
          <w:lang w:val="es-ES_tradnl"/>
        </w:rPr>
        <w:t xml:space="preserve">406/22 </w:t>
      </w:r>
      <w:r w:rsidR="006865C9" w:rsidRPr="006865C9">
        <w:rPr>
          <w:rFonts w:ascii="Bahnschrift" w:hAnsi="Bahnschrift"/>
          <w:b/>
          <w:color w:val="002060"/>
          <w:lang w:val="es-ES_tradnl"/>
        </w:rPr>
        <w:t xml:space="preserve">del 15 de junio de 2022; </w:t>
      </w:r>
      <w:r w:rsidRPr="006865C9">
        <w:rPr>
          <w:rFonts w:ascii="Bahnschrift" w:hAnsi="Bahnschrift"/>
          <w:b/>
          <w:color w:val="002060"/>
          <w:lang w:val="es-ES_tradnl"/>
        </w:rPr>
        <w:t>C.S.)</w:t>
      </w:r>
    </w:p>
    <w:p w14:paraId="674194C7" w14:textId="77777777" w:rsidR="00AC3902" w:rsidRPr="006865C9" w:rsidRDefault="00AC3902" w:rsidP="00AC3902">
      <w:pPr>
        <w:pStyle w:val="NormalWeb"/>
        <w:numPr>
          <w:ilvl w:val="1"/>
          <w:numId w:val="5"/>
        </w:numPr>
        <w:shd w:val="clear" w:color="auto" w:fill="FFFFFF"/>
        <w:spacing w:before="60" w:beforeAutospacing="0" w:after="0" w:afterAutospacing="0"/>
        <w:jc w:val="both"/>
        <w:rPr>
          <w:rFonts w:ascii="Bahnschrift" w:hAnsi="Bahnschrift"/>
          <w:i/>
          <w:color w:val="002060"/>
          <w:lang w:val="es-ES_tradnl"/>
        </w:rPr>
      </w:pPr>
      <w:r w:rsidRPr="006865C9">
        <w:rPr>
          <w:rFonts w:ascii="Bahnschrift" w:hAnsi="Bahnschrift"/>
          <w:color w:val="002060"/>
          <w:u w:val="single"/>
          <w:lang w:val="es-ES_tradnl"/>
        </w:rPr>
        <w:t>Estrategia de Alternancia (secuencial):</w:t>
      </w:r>
      <w:r w:rsidRPr="006865C9">
        <w:rPr>
          <w:rFonts w:ascii="Bahnschrift" w:hAnsi="Bahnschrift"/>
          <w:color w:val="002060"/>
          <w:lang w:val="es-ES_tradnl"/>
        </w:rPr>
        <w:t xml:space="preserve"> las clases se realizan alternando, dentro de una secuencia regulada normativamente, entre períodos en el espacio-aula en sede y períodos en el espacio aula de videocomunicación bajo protocolos y disposiciones específicas que aseguren las interacciones sincrónicas de los participantes de una forma análoga a como se producen presencialmente. </w:t>
      </w:r>
      <w:r w:rsidRPr="006865C9">
        <w:rPr>
          <w:rFonts w:ascii="Bahnschrift" w:hAnsi="Bahnschrift"/>
          <w:b/>
          <w:color w:val="002060"/>
          <w:lang w:val="es-ES_tradnl"/>
        </w:rPr>
        <w:t>En cada período, solo existe una única presencialidad posible para todos los actores sociales</w:t>
      </w:r>
      <w:r w:rsidRPr="006865C9">
        <w:rPr>
          <w:rFonts w:ascii="Bahnschrift" w:hAnsi="Bahnschrift"/>
          <w:color w:val="002060"/>
          <w:lang w:val="es-ES_tradnl"/>
        </w:rPr>
        <w:t>.</w:t>
      </w:r>
    </w:p>
    <w:p w14:paraId="59F58DBA" w14:textId="77777777" w:rsidR="00AC3902" w:rsidRPr="006865C9" w:rsidRDefault="00AC3902" w:rsidP="00AC3902">
      <w:pPr>
        <w:pStyle w:val="NormalWeb"/>
        <w:numPr>
          <w:ilvl w:val="1"/>
          <w:numId w:val="5"/>
        </w:numPr>
        <w:shd w:val="clear" w:color="auto" w:fill="FFFFFF"/>
        <w:spacing w:before="60" w:beforeAutospacing="0" w:after="0" w:afterAutospacing="0"/>
        <w:jc w:val="both"/>
        <w:rPr>
          <w:rFonts w:ascii="Bahnschrift" w:hAnsi="Bahnschrift"/>
          <w:b/>
          <w:color w:val="002060"/>
          <w:lang w:val="es-ES_tradnl"/>
        </w:rPr>
      </w:pPr>
      <w:r w:rsidRPr="006865C9">
        <w:rPr>
          <w:rFonts w:ascii="Bahnschrift" w:hAnsi="Bahnschrift"/>
          <w:color w:val="002060"/>
          <w:u w:val="single"/>
          <w:lang w:val="es-ES_tradnl"/>
        </w:rPr>
        <w:t>Estrategia Híbrida (optativa):</w:t>
      </w:r>
      <w:r w:rsidRPr="006865C9">
        <w:rPr>
          <w:rFonts w:ascii="Bahnschrift" w:hAnsi="Bahnschrift"/>
          <w:color w:val="002060"/>
          <w:lang w:val="es-ES_tradnl"/>
        </w:rPr>
        <w:t xml:space="preserve"> las clases se realizan en el espacio aula en la sede institucional pudiendo uno o más de los actores sociales participar de modo presencial u, optativamente, en modo remoto a través de un espacio-aula de </w:t>
      </w:r>
      <w:r w:rsidR="000F16FC" w:rsidRPr="006865C9">
        <w:rPr>
          <w:rFonts w:ascii="Bahnschrift" w:hAnsi="Bahnschrift"/>
          <w:color w:val="002060"/>
          <w:lang w:val="es-ES_tradnl"/>
        </w:rPr>
        <w:t>video comunicación</w:t>
      </w:r>
      <w:r w:rsidRPr="006865C9">
        <w:rPr>
          <w:rFonts w:ascii="Bahnschrift" w:hAnsi="Bahnschrift"/>
          <w:color w:val="002060"/>
          <w:lang w:val="es-ES_tradnl"/>
        </w:rPr>
        <w:t xml:space="preserve"> bajo protocolos</w:t>
      </w:r>
      <w:r w:rsidR="000F16FC" w:rsidRPr="006865C9">
        <w:rPr>
          <w:rFonts w:ascii="Bahnschrift" w:hAnsi="Bahnschrift"/>
          <w:color w:val="002060"/>
          <w:lang w:val="es-ES_tradnl"/>
        </w:rPr>
        <w:t xml:space="preserve"> y disposiciones específicas que aseguran las interacciones sincrónicas entre todos los participantes independientemente de su localización y de una forma análoga a como se producen presencialmente. </w:t>
      </w:r>
      <w:r w:rsidR="000F16FC" w:rsidRPr="006865C9">
        <w:rPr>
          <w:rFonts w:ascii="Bahnschrift" w:hAnsi="Bahnschrift"/>
          <w:b/>
          <w:color w:val="002060"/>
          <w:lang w:val="es-ES_tradnl"/>
        </w:rPr>
        <w:t>En cualquier instancia los actores sociales pueden optar por una presencialidad u otra.</w:t>
      </w:r>
    </w:p>
    <w:p w14:paraId="3C4B06F1" w14:textId="77777777" w:rsidR="000F16FC" w:rsidRPr="006865C9" w:rsidRDefault="000F16FC" w:rsidP="00AC3902">
      <w:pPr>
        <w:pStyle w:val="NormalWeb"/>
        <w:numPr>
          <w:ilvl w:val="1"/>
          <w:numId w:val="5"/>
        </w:numPr>
        <w:shd w:val="clear" w:color="auto" w:fill="FFFFFF"/>
        <w:spacing w:before="60" w:beforeAutospacing="0" w:after="0" w:afterAutospacing="0"/>
        <w:jc w:val="both"/>
        <w:rPr>
          <w:rFonts w:ascii="Bahnschrift" w:hAnsi="Bahnschrift"/>
          <w:color w:val="002060"/>
          <w:lang w:val="es-ES_tradnl"/>
        </w:rPr>
      </w:pPr>
      <w:r w:rsidRPr="006865C9">
        <w:rPr>
          <w:rFonts w:ascii="Bahnschrift" w:hAnsi="Bahnschrift"/>
          <w:color w:val="002060"/>
          <w:u w:val="single"/>
          <w:lang w:val="es-ES_tradnl"/>
        </w:rPr>
        <w:t>Estrategia mixta (parcialmente optativa)</w:t>
      </w:r>
      <w:r w:rsidR="00AC08AE" w:rsidRPr="006865C9">
        <w:rPr>
          <w:rFonts w:ascii="Bahnschrift" w:hAnsi="Bahnschrift"/>
          <w:color w:val="002060"/>
          <w:u w:val="single"/>
          <w:lang w:val="es-ES_tradnl"/>
        </w:rPr>
        <w:t>:</w:t>
      </w:r>
      <w:r w:rsidR="00AC08AE" w:rsidRPr="006865C9">
        <w:rPr>
          <w:rFonts w:ascii="Bahnschrift" w:hAnsi="Bahnschrift"/>
          <w:i/>
          <w:color w:val="002060"/>
          <w:lang w:val="es-ES_tradnl"/>
        </w:rPr>
        <w:t xml:space="preserve"> </w:t>
      </w:r>
      <w:r w:rsidR="00AC08AE" w:rsidRPr="006865C9">
        <w:rPr>
          <w:rFonts w:ascii="Bahnschrift" w:hAnsi="Bahnschrift"/>
          <w:color w:val="002060"/>
          <w:lang w:val="es-ES_tradnl"/>
        </w:rPr>
        <w:t xml:space="preserve">Las clases se realizan de manera alternada y regulada normativamente entre períodos obligatorios en el espacio-aula en sede y períodos durante los cuales los participantes pueden optar entre el espacio-aula en sede o el modo remoto a través de un espacio-aula de videocomunicación bajo protocolos y disposiciones específicas que aseguren las interacciones sincrónicas entre todos los participantes independientemente de su localización y de una forma análoga a como se producen presencialmente. </w:t>
      </w:r>
      <w:r w:rsidR="00AC08AE" w:rsidRPr="006865C9">
        <w:rPr>
          <w:rFonts w:ascii="Bahnschrift" w:hAnsi="Bahnschrift"/>
          <w:b/>
          <w:color w:val="002060"/>
          <w:lang w:val="es-ES_tradnl"/>
        </w:rPr>
        <w:t>Sólo en las instancias del período que ofrece optativamente un espacio-aula de videocomunicación</w:t>
      </w:r>
      <w:r w:rsidR="00AC08AE" w:rsidRPr="006865C9">
        <w:rPr>
          <w:rFonts w:ascii="Bahnschrift" w:hAnsi="Bahnschrift"/>
          <w:color w:val="002060"/>
          <w:lang w:val="es-ES_tradnl"/>
        </w:rPr>
        <w:t>, los actores sociales pueden optar por una presencialidad u otra.</w:t>
      </w:r>
    </w:p>
    <w:p w14:paraId="25561462" w14:textId="77777777" w:rsidR="006865C9" w:rsidRPr="006865C9" w:rsidRDefault="006865C9" w:rsidP="006865C9">
      <w:pPr>
        <w:pStyle w:val="NormalWeb"/>
        <w:shd w:val="clear" w:color="auto" w:fill="FFFFFF"/>
        <w:spacing w:before="60" w:beforeAutospacing="0" w:after="0" w:afterAutospacing="0"/>
        <w:ind w:left="1800"/>
        <w:jc w:val="both"/>
        <w:rPr>
          <w:rFonts w:ascii="Bahnschrift" w:hAnsi="Bahnschrift"/>
          <w:lang w:val="es-ES_tradnl"/>
        </w:rPr>
      </w:pPr>
    </w:p>
    <w:p w14:paraId="7258BC5B" w14:textId="77777777" w:rsidR="00823F8E" w:rsidRPr="008D4754" w:rsidRDefault="00A06AE3" w:rsidP="00823F8E">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eastAsia="es-ES"/>
        </w:rPr>
      </w:pPr>
      <w:r w:rsidRPr="008D4754">
        <w:rPr>
          <w:rFonts w:ascii="Bahnschrift" w:hAnsi="Bahnschrift"/>
          <w:lang w:val="es-ES_tradnl"/>
        </w:rPr>
        <w:t xml:space="preserve">Carga horaria </w:t>
      </w:r>
      <w:r w:rsidRPr="008D4754">
        <w:rPr>
          <w:rFonts w:ascii="Bahnschrift" w:hAnsi="Bahnschrift"/>
          <w:i/>
          <w:lang w:val="es-ES_tradnl"/>
        </w:rPr>
        <w:t>(</w:t>
      </w:r>
      <w:r w:rsidRPr="008D4754">
        <w:rPr>
          <w:rFonts w:ascii="Bahnschrift" w:hAnsi="Bahnschrift"/>
          <w:b/>
          <w:i/>
          <w:lang w:val="es-ES_tradnl"/>
        </w:rPr>
        <w:t>consignar la carga horaria total</w:t>
      </w:r>
      <w:r w:rsidRPr="008D4754">
        <w:rPr>
          <w:rFonts w:ascii="Bahnschrift" w:hAnsi="Bahnschrift"/>
          <w:i/>
          <w:lang w:val="es-ES_tradnl"/>
        </w:rPr>
        <w:t xml:space="preserve"> considerando que la carga horaria mínima de los cursos de posgrado es de 30 horas y de 120 horas máximas; los </w:t>
      </w:r>
      <w:r w:rsidRPr="008D4754">
        <w:rPr>
          <w:rFonts w:ascii="Bahnschrift" w:hAnsi="Bahnschrift"/>
          <w:i/>
          <w:lang w:val="es-ES_tradnl" w:eastAsia="es-ES"/>
        </w:rPr>
        <w:t xml:space="preserve">talleres o seminarios pueden desarrollarse con un mínimo de 15 horas, hasta un máximo de 30 horas; si corresponde </w:t>
      </w:r>
      <w:r w:rsidRPr="008D4754">
        <w:rPr>
          <w:rFonts w:ascii="Bahnschrift" w:hAnsi="Bahnschrift"/>
          <w:b/>
          <w:i/>
          <w:lang w:val="es-ES_tradnl" w:eastAsia="es-ES"/>
        </w:rPr>
        <w:t>indicar</w:t>
      </w:r>
      <w:r w:rsidRPr="008D4754">
        <w:rPr>
          <w:rFonts w:ascii="Bahnschrift" w:hAnsi="Bahnschrift"/>
          <w:i/>
          <w:lang w:val="es-ES_tradnl" w:eastAsia="es-ES"/>
        </w:rPr>
        <w:t xml:space="preserve"> </w:t>
      </w:r>
      <w:r w:rsidR="00CB34C9" w:rsidRPr="008D4754">
        <w:rPr>
          <w:rFonts w:ascii="Bahnschrift" w:hAnsi="Bahnschrift"/>
          <w:b/>
          <w:i/>
          <w:lang w:val="es-ES_tradnl" w:eastAsia="es-ES"/>
        </w:rPr>
        <w:t>cantidad</w:t>
      </w:r>
      <w:r w:rsidRPr="008D4754">
        <w:rPr>
          <w:rFonts w:ascii="Bahnschrift" w:hAnsi="Bahnschrift"/>
          <w:b/>
          <w:i/>
          <w:lang w:val="es-ES_tradnl" w:eastAsia="es-ES"/>
        </w:rPr>
        <w:t xml:space="preserve"> de horas virtuales y de horas presenciales</w:t>
      </w:r>
      <w:r w:rsidRPr="008D4754">
        <w:rPr>
          <w:rFonts w:ascii="Bahnschrift" w:hAnsi="Bahnschrift"/>
          <w:i/>
          <w:lang w:val="es-ES_tradnl" w:eastAsia="es-ES"/>
        </w:rPr>
        <w:t>).</w:t>
      </w:r>
    </w:p>
    <w:p w14:paraId="513ED735" w14:textId="77777777" w:rsidR="0033533E" w:rsidRPr="008D4754" w:rsidRDefault="0033533E" w:rsidP="00823F8E">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eastAsia="es-ES"/>
        </w:rPr>
      </w:pPr>
      <w:r w:rsidRPr="008D4754">
        <w:rPr>
          <w:rFonts w:ascii="Bahnschrift" w:hAnsi="Bahnschrift"/>
          <w:sz w:val="22"/>
          <w:szCs w:val="22"/>
        </w:rPr>
        <w:t>Créditos propuestos:</w:t>
      </w:r>
      <w:r w:rsidRPr="008D4754">
        <w:rPr>
          <w:rFonts w:ascii="Bahnschrift" w:hAnsi="Bahnschrift" w:cs="Verdana"/>
          <w:sz w:val="22"/>
          <w:szCs w:val="22"/>
        </w:rPr>
        <w:t xml:space="preserve"> </w:t>
      </w:r>
      <w:r w:rsidRPr="008D4754">
        <w:rPr>
          <w:rFonts w:ascii="Bahnschrift" w:hAnsi="Bahnschrift"/>
          <w:sz w:val="18"/>
          <w:szCs w:val="18"/>
        </w:rPr>
        <w:t>(</w:t>
      </w:r>
      <w:r w:rsidRPr="008D4754">
        <w:rPr>
          <w:rFonts w:ascii="Bahnschrift" w:hAnsi="Bahnschrift"/>
          <w:i/>
          <w:sz w:val="18"/>
          <w:szCs w:val="18"/>
        </w:rPr>
        <w:t>Un crédito = 15 horas reloj presenciales o equivalentes para el caso de entornos virtuales de aprendizaje.)</w:t>
      </w:r>
    </w:p>
    <w:p w14:paraId="72D2F8AC" w14:textId="77777777" w:rsidR="00823F8E" w:rsidRPr="008D4754" w:rsidRDefault="00A06AE3" w:rsidP="00823F8E">
      <w:pPr>
        <w:pStyle w:val="NormalWeb"/>
        <w:numPr>
          <w:ilvl w:val="0"/>
          <w:numId w:val="5"/>
        </w:numPr>
        <w:shd w:val="clear" w:color="auto" w:fill="FFFFFF"/>
        <w:spacing w:before="60" w:beforeAutospacing="0" w:after="0" w:afterAutospacing="0"/>
        <w:ind w:left="284" w:hanging="284"/>
        <w:jc w:val="both"/>
        <w:rPr>
          <w:rFonts w:ascii="Bahnschrift" w:hAnsi="Bahnschrift"/>
          <w:sz w:val="16"/>
          <w:szCs w:val="16"/>
        </w:rPr>
      </w:pPr>
      <w:r w:rsidRPr="008D4754">
        <w:rPr>
          <w:rFonts w:ascii="Bahnschrift" w:hAnsi="Bahnschrift"/>
          <w:lang w:val="es-ES_tradnl"/>
        </w:rPr>
        <w:t xml:space="preserve">Cupo </w:t>
      </w:r>
      <w:r w:rsidRPr="008D4754">
        <w:rPr>
          <w:rFonts w:ascii="Bahnschrift" w:hAnsi="Bahnschrift"/>
          <w:i/>
          <w:lang w:val="es-ES_tradnl"/>
        </w:rPr>
        <w:t>(especificar cupo mínimo</w:t>
      </w:r>
      <w:r w:rsidR="00823F8E" w:rsidRPr="008D4754">
        <w:rPr>
          <w:rFonts w:ascii="Bahnschrift" w:hAnsi="Bahnschrift"/>
          <w:i/>
          <w:lang w:val="es-ES_tradnl"/>
        </w:rPr>
        <w:t xml:space="preserve"> y máximo</w:t>
      </w:r>
      <w:r w:rsidRPr="008D4754">
        <w:rPr>
          <w:rFonts w:ascii="Bahnschrift" w:hAnsi="Bahnschrift"/>
          <w:i/>
          <w:lang w:val="es-ES_tradnl"/>
        </w:rPr>
        <w:t>).</w:t>
      </w:r>
      <w:r w:rsidR="00823F8E" w:rsidRPr="008D4754">
        <w:rPr>
          <w:rFonts w:ascii="Bahnschrift" w:hAnsi="Bahnschrift"/>
          <w:i/>
          <w:lang w:val="es-ES_tradnl"/>
        </w:rPr>
        <w:t xml:space="preserve"> </w:t>
      </w:r>
      <w:r w:rsidR="00823F8E" w:rsidRPr="008D4754">
        <w:rPr>
          <w:rFonts w:ascii="Bahnschrift" w:hAnsi="Bahnschrift"/>
          <w:sz w:val="16"/>
          <w:szCs w:val="16"/>
        </w:rPr>
        <w:t xml:space="preserve">Si no se cubre el cupo mínimo, NO SE REALIZA LA ACTIVIDAD, puesto que debe </w:t>
      </w:r>
      <w:r w:rsidR="00823F8E" w:rsidRPr="008D4754">
        <w:rPr>
          <w:rFonts w:ascii="Bahnschrift" w:hAnsi="Bahnschrift"/>
          <w:b/>
          <w:sz w:val="16"/>
          <w:szCs w:val="16"/>
        </w:rPr>
        <w:t>autofinanciarse</w:t>
      </w:r>
      <w:r w:rsidR="00823F8E" w:rsidRPr="008D4754">
        <w:rPr>
          <w:rFonts w:ascii="Bahnschrift" w:hAnsi="Bahnschrift"/>
          <w:sz w:val="16"/>
          <w:szCs w:val="16"/>
        </w:rPr>
        <w:t>.</w:t>
      </w:r>
    </w:p>
    <w:p w14:paraId="229AD852" w14:textId="77777777" w:rsidR="00823F8E" w:rsidRPr="008D4754" w:rsidRDefault="00823F8E" w:rsidP="00823F8E">
      <w:pPr>
        <w:pStyle w:val="NormalWeb"/>
        <w:numPr>
          <w:ilvl w:val="0"/>
          <w:numId w:val="5"/>
        </w:numPr>
        <w:shd w:val="clear" w:color="auto" w:fill="FFFFFF"/>
        <w:spacing w:before="60" w:beforeAutospacing="0" w:after="0" w:afterAutospacing="0"/>
        <w:ind w:left="284" w:hanging="284"/>
        <w:jc w:val="both"/>
        <w:rPr>
          <w:rFonts w:ascii="Bahnschrift" w:hAnsi="Bahnschrift"/>
          <w:sz w:val="16"/>
          <w:szCs w:val="16"/>
        </w:rPr>
      </w:pPr>
      <w:r w:rsidRPr="008D4754">
        <w:rPr>
          <w:rFonts w:ascii="Bahnschrift" w:hAnsi="Bahnschrift"/>
          <w:b/>
        </w:rPr>
        <w:t>Arancel</w:t>
      </w:r>
      <w:r w:rsidR="00D9081E" w:rsidRPr="008D4754">
        <w:rPr>
          <w:rFonts w:ascii="Bahnschrift" w:hAnsi="Bahnschrift"/>
          <w:b/>
        </w:rPr>
        <w:t xml:space="preserve">, </w:t>
      </w:r>
      <w:r w:rsidR="00D9081E" w:rsidRPr="008D4754">
        <w:rPr>
          <w:rFonts w:ascii="Bahnschrift" w:hAnsi="Bahnschrift"/>
          <w:sz w:val="22"/>
          <w:szCs w:val="22"/>
        </w:rPr>
        <w:t>en números y en letras</w:t>
      </w:r>
      <w:r w:rsidRPr="008D4754">
        <w:rPr>
          <w:rFonts w:ascii="Bahnschrift" w:hAnsi="Bahnschrift"/>
          <w:sz w:val="16"/>
          <w:szCs w:val="16"/>
        </w:rPr>
        <w:t xml:space="preserve"> (</w:t>
      </w:r>
      <w:r w:rsidR="00D9081E" w:rsidRPr="008D4754">
        <w:rPr>
          <w:rFonts w:ascii="Bahnschrift" w:hAnsi="Bahnschrift"/>
          <w:sz w:val="16"/>
          <w:szCs w:val="16"/>
        </w:rPr>
        <w:t xml:space="preserve">tener en cuenta que </w:t>
      </w:r>
      <w:r w:rsidRPr="008D4754">
        <w:rPr>
          <w:rFonts w:ascii="Bahnschrift" w:hAnsi="Bahnschrift"/>
          <w:sz w:val="16"/>
          <w:szCs w:val="16"/>
        </w:rPr>
        <w:t>la actividad debe autofinanciarse por completo)</w:t>
      </w:r>
      <w:r w:rsidR="00D9081E" w:rsidRPr="008D4754">
        <w:rPr>
          <w:rFonts w:ascii="Bahnschrift" w:hAnsi="Bahnschrift"/>
          <w:sz w:val="16"/>
          <w:szCs w:val="16"/>
        </w:rPr>
        <w:t>.</w:t>
      </w:r>
    </w:p>
    <w:p w14:paraId="296982C1" w14:textId="77777777" w:rsidR="00A06AE3" w:rsidRPr="008D4754" w:rsidRDefault="00A06AE3" w:rsidP="00A06AE3">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rPr>
      </w:pPr>
      <w:r w:rsidRPr="008D4754">
        <w:rPr>
          <w:rFonts w:ascii="Bahnschrift" w:hAnsi="Bahnschrift"/>
          <w:lang w:val="es-ES_tradnl"/>
        </w:rPr>
        <w:t xml:space="preserve">Certificaciones a otorgar </w:t>
      </w:r>
      <w:r w:rsidRPr="008D4754">
        <w:rPr>
          <w:rFonts w:ascii="Bahnschrift" w:hAnsi="Bahnschrift"/>
          <w:i/>
          <w:lang w:val="es-ES_tradnl"/>
        </w:rPr>
        <w:t>(</w:t>
      </w:r>
      <w:r w:rsidRPr="008D4754">
        <w:rPr>
          <w:rFonts w:ascii="Bahnschrift" w:hAnsi="Bahnschrift"/>
          <w:b/>
          <w:i/>
          <w:lang w:val="es-ES_tradnl"/>
        </w:rPr>
        <w:t>solo se otorgará certificación de aprobación</w:t>
      </w:r>
      <w:r w:rsidRPr="008D4754">
        <w:rPr>
          <w:rFonts w:ascii="Bahnschrift" w:hAnsi="Bahnschrift"/>
          <w:i/>
          <w:lang w:val="es-ES_tradnl"/>
        </w:rPr>
        <w:t xml:space="preserve"> del curso, seminario o taller)</w:t>
      </w:r>
    </w:p>
    <w:p w14:paraId="4FC9EC18" w14:textId="77777777" w:rsidR="008D4754" w:rsidRPr="008D4754" w:rsidRDefault="008D4754" w:rsidP="00A06AE3">
      <w:pPr>
        <w:pStyle w:val="NormalWeb"/>
        <w:numPr>
          <w:ilvl w:val="0"/>
          <w:numId w:val="5"/>
        </w:numPr>
        <w:shd w:val="clear" w:color="auto" w:fill="FFFFFF"/>
        <w:spacing w:before="60" w:beforeAutospacing="0" w:after="0" w:afterAutospacing="0"/>
        <w:ind w:left="284" w:hanging="284"/>
        <w:jc w:val="both"/>
        <w:rPr>
          <w:rFonts w:ascii="Bahnschrift" w:hAnsi="Bahnschrift"/>
          <w:b/>
          <w:sz w:val="18"/>
          <w:szCs w:val="18"/>
          <w:lang w:val="es-ES_tradnl"/>
        </w:rPr>
      </w:pPr>
      <w:r w:rsidRPr="008D4754">
        <w:rPr>
          <w:rFonts w:ascii="Bahnschrift" w:hAnsi="Bahnschrift"/>
          <w:b/>
          <w:sz w:val="18"/>
          <w:szCs w:val="18"/>
          <w:lang w:val="es-ES_tradnl"/>
        </w:rPr>
        <w:t>Condiciones mínimas</w:t>
      </w:r>
      <w:r>
        <w:rPr>
          <w:rFonts w:ascii="Bahnschrift" w:hAnsi="Bahnschrift"/>
          <w:b/>
          <w:sz w:val="18"/>
          <w:szCs w:val="18"/>
          <w:lang w:val="es-ES_tradnl"/>
        </w:rPr>
        <w:t>, de base,</w:t>
      </w:r>
      <w:r w:rsidRPr="008D4754">
        <w:rPr>
          <w:rFonts w:ascii="Bahnschrift" w:hAnsi="Bahnschrift"/>
          <w:b/>
          <w:sz w:val="18"/>
          <w:szCs w:val="18"/>
          <w:lang w:val="es-ES_tradnl"/>
        </w:rPr>
        <w:t xml:space="preserve"> a cumplir para ACCEDER AL CURSADO DE LA ACTIVIDAD: A) Haber abonado el arancel antes del inicio de la actividad. B) Haber cumplimentado correctamente el formulario de inscripción, adjuntando la documentación probatoria pertinente</w:t>
      </w:r>
      <w:r>
        <w:rPr>
          <w:rFonts w:ascii="Bahnschrift" w:hAnsi="Bahnschrift"/>
          <w:b/>
          <w:sz w:val="18"/>
          <w:szCs w:val="18"/>
          <w:lang w:val="es-ES_tradnl"/>
        </w:rPr>
        <w:t xml:space="preserve"> y adecuada</w:t>
      </w:r>
      <w:r w:rsidRPr="008D4754">
        <w:rPr>
          <w:rFonts w:ascii="Bahnschrift" w:hAnsi="Bahnschrift"/>
          <w:b/>
          <w:sz w:val="18"/>
          <w:szCs w:val="18"/>
          <w:lang w:val="es-ES_tradnl"/>
        </w:rPr>
        <w:t>.</w:t>
      </w:r>
    </w:p>
    <w:p w14:paraId="10734796" w14:textId="77777777" w:rsidR="00A06AE3" w:rsidRPr="008D4754" w:rsidRDefault="00A06AE3" w:rsidP="00A06AE3">
      <w:pPr>
        <w:pStyle w:val="NormalWeb"/>
        <w:numPr>
          <w:ilvl w:val="0"/>
          <w:numId w:val="5"/>
        </w:numPr>
        <w:shd w:val="clear" w:color="auto" w:fill="FFFFFF"/>
        <w:spacing w:before="60" w:beforeAutospacing="0" w:after="0" w:afterAutospacing="0"/>
        <w:ind w:left="284" w:hanging="284"/>
        <w:jc w:val="both"/>
        <w:rPr>
          <w:rFonts w:ascii="Bahnschrift" w:hAnsi="Bahnschrift"/>
          <w:sz w:val="18"/>
          <w:szCs w:val="18"/>
          <w:lang w:val="es-ES_tradnl"/>
        </w:rPr>
      </w:pPr>
      <w:r w:rsidRPr="008D4754">
        <w:rPr>
          <w:rFonts w:ascii="Bahnschrift" w:hAnsi="Bahnschrift"/>
          <w:lang w:val="es-ES_tradnl"/>
        </w:rPr>
        <w:t>Condiciones a cumplir para la emisión del certificado</w:t>
      </w:r>
      <w:r w:rsidR="00823F8E" w:rsidRPr="008D4754">
        <w:rPr>
          <w:rFonts w:ascii="Bahnschrift" w:hAnsi="Bahnschrift"/>
          <w:lang w:val="es-ES_tradnl"/>
        </w:rPr>
        <w:t xml:space="preserve"> </w:t>
      </w:r>
      <w:r w:rsidR="00823F8E" w:rsidRPr="008D4754">
        <w:rPr>
          <w:rFonts w:ascii="Bahnschrift" w:hAnsi="Bahnschrift"/>
          <w:sz w:val="18"/>
          <w:szCs w:val="18"/>
          <w:lang w:val="es-ES_tradnl"/>
        </w:rPr>
        <w:t xml:space="preserve">(título de grado, cumplir con </w:t>
      </w:r>
      <w:r w:rsidR="00DA6F20" w:rsidRPr="008D4754">
        <w:rPr>
          <w:rFonts w:ascii="Bahnschrift" w:hAnsi="Bahnschrift"/>
          <w:sz w:val="18"/>
          <w:szCs w:val="18"/>
          <w:lang w:val="es-ES_tradnl"/>
        </w:rPr>
        <w:t>un mínimo de 80% de</w:t>
      </w:r>
      <w:r w:rsidR="00823F8E" w:rsidRPr="008D4754">
        <w:rPr>
          <w:rFonts w:ascii="Bahnschrift" w:hAnsi="Bahnschrift"/>
          <w:sz w:val="18"/>
          <w:szCs w:val="18"/>
          <w:lang w:val="es-ES_tradnl"/>
        </w:rPr>
        <w:t xml:space="preserve"> asistencia</w:t>
      </w:r>
      <w:r w:rsidR="00DA6F20" w:rsidRPr="008D4754">
        <w:rPr>
          <w:rFonts w:ascii="Bahnschrift" w:hAnsi="Bahnschrift"/>
          <w:sz w:val="18"/>
          <w:szCs w:val="18"/>
          <w:lang w:val="es-ES_tradnl"/>
        </w:rPr>
        <w:t>s</w:t>
      </w:r>
      <w:r w:rsidR="00D9081E" w:rsidRPr="008D4754">
        <w:rPr>
          <w:rFonts w:ascii="Bahnschrift" w:hAnsi="Bahnschrift"/>
          <w:sz w:val="18"/>
          <w:szCs w:val="18"/>
          <w:lang w:val="es-ES_tradnl"/>
        </w:rPr>
        <w:t xml:space="preserve"> presenciales/virtuales</w:t>
      </w:r>
      <w:r w:rsidR="00823F8E" w:rsidRPr="008D4754">
        <w:rPr>
          <w:rFonts w:ascii="Bahnschrift" w:hAnsi="Bahnschrift"/>
          <w:sz w:val="18"/>
          <w:szCs w:val="18"/>
          <w:lang w:val="es-ES_tradnl"/>
        </w:rPr>
        <w:t>, haber abonado el arancel correspondiente, aprobar las instancias de evaluación, etc.)</w:t>
      </w:r>
      <w:r w:rsidRPr="008D4754">
        <w:rPr>
          <w:rFonts w:ascii="Bahnschrift" w:hAnsi="Bahnschrift"/>
          <w:sz w:val="18"/>
          <w:szCs w:val="18"/>
          <w:lang w:val="es-ES_tradnl"/>
        </w:rPr>
        <w:t xml:space="preserve"> </w:t>
      </w:r>
    </w:p>
    <w:p w14:paraId="318E0A6D" w14:textId="77777777" w:rsidR="00A06AE3" w:rsidRPr="008D4754" w:rsidRDefault="006D1B3B" w:rsidP="00A06AE3">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rPr>
      </w:pPr>
      <w:r w:rsidRPr="008D4754">
        <w:rPr>
          <w:rFonts w:ascii="Bahnschrift" w:hAnsi="Bahnschrift"/>
          <w:lang w:val="es-ES_tradnl"/>
        </w:rPr>
        <w:t xml:space="preserve">Coordinación y Docentes a cargo. </w:t>
      </w:r>
      <w:r w:rsidRPr="008D4754">
        <w:rPr>
          <w:rFonts w:ascii="Bahnschrift" w:hAnsi="Bahnschrift"/>
          <w:i/>
          <w:lang w:val="es-ES_tradnl"/>
        </w:rPr>
        <w:t>S</w:t>
      </w:r>
      <w:r w:rsidR="00A06AE3" w:rsidRPr="008D4754">
        <w:rPr>
          <w:rFonts w:ascii="Bahnschrift" w:hAnsi="Bahnschrift"/>
          <w:i/>
          <w:lang w:val="es-ES_tradnl"/>
        </w:rPr>
        <w:t xml:space="preserve">eñalar nombres y apellidos de los docentes a cargo, títulos de posgrado que poseen y las funciones que cumplirán dentro del equipo: </w:t>
      </w:r>
      <w:r w:rsidRPr="008D4754">
        <w:rPr>
          <w:rFonts w:ascii="Bahnschrift" w:hAnsi="Bahnschrift"/>
          <w:i/>
          <w:lang w:val="es-ES_tradnl"/>
        </w:rPr>
        <w:t>Coordinador, Docente/profesor dictante, auxiliar docente</w:t>
      </w:r>
      <w:r w:rsidR="00A06AE3" w:rsidRPr="008D4754">
        <w:rPr>
          <w:rFonts w:ascii="Bahnschrift" w:hAnsi="Bahnschrift"/>
          <w:i/>
          <w:lang w:val="es-ES_tradnl"/>
        </w:rPr>
        <w:t xml:space="preserve">; </w:t>
      </w:r>
      <w:r w:rsidR="00A06AE3" w:rsidRPr="008D4754">
        <w:rPr>
          <w:rFonts w:ascii="Bahnschrift" w:hAnsi="Bahnschrift"/>
          <w:i/>
          <w:sz w:val="20"/>
          <w:szCs w:val="20"/>
          <w:lang w:val="es-ES_tradnl"/>
        </w:rPr>
        <w:t>en los casos en que la complejidad y la extensión de la actividad lo requiera, se podrán preve</w:t>
      </w:r>
      <w:r w:rsidRPr="008D4754">
        <w:rPr>
          <w:rFonts w:ascii="Bahnschrift" w:hAnsi="Bahnschrift"/>
          <w:i/>
          <w:sz w:val="20"/>
          <w:szCs w:val="20"/>
          <w:lang w:val="es-ES_tradnl"/>
        </w:rPr>
        <w:t>r los roles de c</w:t>
      </w:r>
      <w:r w:rsidR="00A06AE3" w:rsidRPr="008D4754">
        <w:rPr>
          <w:rFonts w:ascii="Bahnschrift" w:hAnsi="Bahnschrift"/>
          <w:i/>
          <w:sz w:val="20"/>
          <w:szCs w:val="20"/>
          <w:lang w:val="es-ES_tradnl"/>
        </w:rPr>
        <w:t>oordinador académico, responsable técnico</w:t>
      </w:r>
      <w:r w:rsidRPr="008D4754">
        <w:rPr>
          <w:rFonts w:ascii="Bahnschrift" w:hAnsi="Bahnschrift"/>
          <w:i/>
          <w:sz w:val="20"/>
          <w:szCs w:val="20"/>
          <w:lang w:val="es-ES_tradnl"/>
        </w:rPr>
        <w:t>, etc.</w:t>
      </w:r>
      <w:r w:rsidR="00A06AE3" w:rsidRPr="008D4754">
        <w:rPr>
          <w:rFonts w:ascii="Bahnschrift" w:hAnsi="Bahnschrift"/>
          <w:i/>
          <w:lang w:val="es-ES_tradnl"/>
        </w:rPr>
        <w:t xml:space="preserve"> </w:t>
      </w:r>
      <w:r w:rsidR="00A06AE3" w:rsidRPr="008D4754">
        <w:rPr>
          <w:rFonts w:ascii="Bahnschrift" w:hAnsi="Bahnschrift"/>
          <w:b/>
          <w:i/>
          <w:lang w:val="es-ES_tradnl"/>
        </w:rPr>
        <w:t>Incluir</w:t>
      </w:r>
      <w:r w:rsidR="00D9081E" w:rsidRPr="008D4754">
        <w:rPr>
          <w:rFonts w:ascii="Bahnschrift" w:hAnsi="Bahnschrift"/>
          <w:b/>
          <w:i/>
          <w:lang w:val="es-ES_tradnl"/>
        </w:rPr>
        <w:t>,</w:t>
      </w:r>
      <w:r w:rsidRPr="008D4754">
        <w:rPr>
          <w:rFonts w:ascii="Bahnschrift" w:hAnsi="Bahnschrift"/>
          <w:b/>
          <w:i/>
          <w:lang w:val="es-ES_tradnl"/>
        </w:rPr>
        <w:t xml:space="preserve"> en </w:t>
      </w:r>
      <w:r w:rsidR="00D9081E" w:rsidRPr="008D4754">
        <w:rPr>
          <w:rFonts w:ascii="Bahnschrift" w:hAnsi="Bahnschrift"/>
          <w:b/>
          <w:i/>
          <w:lang w:val="es-ES_tradnl"/>
        </w:rPr>
        <w:t xml:space="preserve">un </w:t>
      </w:r>
      <w:r w:rsidRPr="008D4754">
        <w:rPr>
          <w:rFonts w:ascii="Bahnschrift" w:hAnsi="Bahnschrift"/>
          <w:b/>
          <w:i/>
          <w:lang w:val="es-ES_tradnl"/>
        </w:rPr>
        <w:t>enlace digital</w:t>
      </w:r>
      <w:r w:rsidR="00D9081E" w:rsidRPr="008D4754">
        <w:rPr>
          <w:rFonts w:ascii="Bahnschrift" w:hAnsi="Bahnschrift"/>
          <w:b/>
          <w:i/>
          <w:lang w:val="es-ES_tradnl"/>
        </w:rPr>
        <w:t>,</w:t>
      </w:r>
      <w:r w:rsidR="00A06AE3" w:rsidRPr="008D4754">
        <w:rPr>
          <w:rFonts w:ascii="Bahnschrift" w:hAnsi="Bahnschrift"/>
          <w:b/>
          <w:i/>
          <w:lang w:val="es-ES_tradnl"/>
        </w:rPr>
        <w:t xml:space="preserve"> </w:t>
      </w:r>
      <w:r w:rsidR="00D9081E" w:rsidRPr="008D4754">
        <w:rPr>
          <w:rFonts w:ascii="Bahnschrift" w:hAnsi="Bahnschrift"/>
          <w:b/>
          <w:i/>
          <w:lang w:val="es-ES_tradnl"/>
        </w:rPr>
        <w:t xml:space="preserve">los </w:t>
      </w:r>
      <w:r w:rsidR="00A06AE3" w:rsidRPr="008D4754">
        <w:rPr>
          <w:rFonts w:ascii="Bahnschrift" w:hAnsi="Bahnschrift"/>
          <w:b/>
          <w:i/>
          <w:lang w:val="es-ES_tradnl"/>
        </w:rPr>
        <w:t>CV resumido</w:t>
      </w:r>
      <w:r w:rsidR="00D9081E" w:rsidRPr="008D4754">
        <w:rPr>
          <w:rFonts w:ascii="Bahnschrift" w:hAnsi="Bahnschrift"/>
          <w:b/>
          <w:i/>
          <w:lang w:val="es-ES_tradnl"/>
        </w:rPr>
        <w:t>s</w:t>
      </w:r>
      <w:r w:rsidR="00A06AE3" w:rsidRPr="008D4754">
        <w:rPr>
          <w:rFonts w:ascii="Bahnschrift" w:hAnsi="Bahnschrift"/>
          <w:b/>
          <w:i/>
          <w:lang w:val="es-ES_tradnl"/>
        </w:rPr>
        <w:t xml:space="preserve"> de los dictantes</w:t>
      </w:r>
      <w:r w:rsidR="00A06AE3" w:rsidRPr="008D4754">
        <w:rPr>
          <w:rFonts w:ascii="Bahnschrift" w:hAnsi="Bahnschrift"/>
          <w:i/>
          <w:lang w:val="es-ES_tradnl"/>
        </w:rPr>
        <w:t>.</w:t>
      </w:r>
    </w:p>
    <w:p w14:paraId="3132D5A2" w14:textId="77777777" w:rsidR="00A06AE3" w:rsidRPr="008D4754" w:rsidRDefault="00A06AE3" w:rsidP="00A06AE3">
      <w:pPr>
        <w:pStyle w:val="NormalWeb"/>
        <w:numPr>
          <w:ilvl w:val="0"/>
          <w:numId w:val="5"/>
        </w:numPr>
        <w:shd w:val="clear" w:color="auto" w:fill="FFFFFF"/>
        <w:spacing w:before="60" w:beforeAutospacing="0" w:after="0" w:afterAutospacing="0"/>
        <w:ind w:left="284" w:hanging="284"/>
        <w:jc w:val="both"/>
        <w:rPr>
          <w:rFonts w:ascii="Bahnschrift" w:hAnsi="Bahnschrift"/>
          <w:b/>
          <w:i/>
          <w:lang w:val="es-ES_tradnl"/>
        </w:rPr>
      </w:pPr>
      <w:r w:rsidRPr="008D4754">
        <w:rPr>
          <w:rFonts w:ascii="Bahnschrift" w:hAnsi="Bahnschrift"/>
        </w:rPr>
        <w:t xml:space="preserve">Infraestructura y equipamiento necesarios </w:t>
      </w:r>
      <w:r w:rsidRPr="008D4754">
        <w:rPr>
          <w:rFonts w:ascii="Bahnschrift" w:hAnsi="Bahnschrift"/>
          <w:i/>
        </w:rPr>
        <w:t>(consignar las instalaciones, equipos y apoyos didácticos, recursos materiales y técnicos requeridos para el dictado de la actividad formativa).</w:t>
      </w:r>
    </w:p>
    <w:p w14:paraId="063A801F" w14:textId="77777777" w:rsidR="002C2A6D" w:rsidRPr="008D4754" w:rsidRDefault="002C2A6D" w:rsidP="002C2A6D">
      <w:pPr>
        <w:pStyle w:val="NormalWeb"/>
        <w:shd w:val="clear" w:color="auto" w:fill="FFFFFF"/>
        <w:spacing w:before="60" w:beforeAutospacing="0" w:after="0" w:afterAutospacing="0"/>
        <w:ind w:left="284"/>
        <w:jc w:val="both"/>
        <w:rPr>
          <w:rFonts w:ascii="Bahnschrift" w:hAnsi="Bahnschrift"/>
          <w:b/>
          <w:i/>
          <w:lang w:val="es-ES_tradnl"/>
        </w:rPr>
      </w:pPr>
    </w:p>
    <w:p w14:paraId="0D51D7B1" w14:textId="77777777" w:rsidR="00A06AE3" w:rsidRPr="008D4754" w:rsidRDefault="00A06AE3" w:rsidP="00A06AE3">
      <w:pPr>
        <w:pStyle w:val="NormalWeb"/>
        <w:numPr>
          <w:ilvl w:val="0"/>
          <w:numId w:val="5"/>
        </w:numPr>
        <w:shd w:val="clear" w:color="auto" w:fill="FFFFFF"/>
        <w:spacing w:before="60" w:beforeAutospacing="0" w:after="0" w:afterAutospacing="0"/>
        <w:ind w:left="284" w:hanging="284"/>
        <w:jc w:val="both"/>
        <w:rPr>
          <w:rFonts w:ascii="Bahnschrift" w:hAnsi="Bahnschrift"/>
          <w:i/>
          <w:lang w:val="es-ES_tradnl"/>
        </w:rPr>
      </w:pPr>
      <w:r w:rsidRPr="008D4754">
        <w:rPr>
          <w:rFonts w:ascii="Bahnschrift" w:hAnsi="Bahnschrift"/>
        </w:rPr>
        <w:t xml:space="preserve">Fuente/s de financiamiento </w:t>
      </w:r>
      <w:r w:rsidRPr="008D4754">
        <w:rPr>
          <w:rFonts w:ascii="Bahnschrift" w:hAnsi="Bahnschrift"/>
          <w:i/>
        </w:rPr>
        <w:t>(consignar con qué recursos se financiará la actividad formativa).</w:t>
      </w:r>
    </w:p>
    <w:p w14:paraId="17CC5E25" w14:textId="77777777" w:rsidR="00180A2C" w:rsidRPr="008D4754" w:rsidRDefault="00180A2C" w:rsidP="00180A2C">
      <w:pPr>
        <w:pStyle w:val="NormalWeb"/>
        <w:shd w:val="clear" w:color="auto" w:fill="FFFFFF"/>
        <w:spacing w:before="60" w:beforeAutospacing="0" w:after="0" w:afterAutospacing="0"/>
        <w:ind w:left="284"/>
        <w:jc w:val="both"/>
        <w:rPr>
          <w:rFonts w:ascii="Bahnschrift" w:hAnsi="Bahnschrift"/>
          <w:i/>
          <w:lang w:val="es-ES_tradnl"/>
        </w:rPr>
      </w:pPr>
    </w:p>
    <w:p w14:paraId="164477CD" w14:textId="77777777" w:rsidR="00180A2C" w:rsidRPr="008D4754" w:rsidRDefault="00180A2C" w:rsidP="00180A2C">
      <w:pPr>
        <w:widowControl w:val="0"/>
        <w:numPr>
          <w:ilvl w:val="0"/>
          <w:numId w:val="5"/>
        </w:numPr>
        <w:autoSpaceDE w:val="0"/>
        <w:autoSpaceDN w:val="0"/>
        <w:adjustRightInd w:val="0"/>
        <w:ind w:left="284" w:hanging="284"/>
        <w:jc w:val="both"/>
        <w:rPr>
          <w:rFonts w:ascii="Bahnschrift" w:hAnsi="Bahnschrift"/>
          <w:b/>
          <w:sz w:val="18"/>
          <w:szCs w:val="18"/>
        </w:rPr>
      </w:pPr>
      <w:r w:rsidRPr="008D4754">
        <w:rPr>
          <w:rFonts w:ascii="Bahnschrift" w:hAnsi="Bahnschrift"/>
          <w:b/>
          <w:bCs/>
          <w:sz w:val="22"/>
          <w:szCs w:val="22"/>
        </w:rPr>
        <w:t xml:space="preserve">PRESUPUESTO DETALLADO DE GASTOS. </w:t>
      </w:r>
      <w:r w:rsidRPr="008D4754">
        <w:rPr>
          <w:rFonts w:ascii="Bahnschrift" w:hAnsi="Bahnschrift"/>
          <w:bCs/>
          <w:sz w:val="22"/>
          <w:szCs w:val="22"/>
        </w:rPr>
        <w:t xml:space="preserve">Recordar que ingresa el 10% de lo recaudado a posgrado (Res. 3018/01 CD). </w:t>
      </w:r>
      <w:r w:rsidRPr="008D4754">
        <w:rPr>
          <w:rFonts w:ascii="Bahnschrift" w:hAnsi="Bahnschrift"/>
          <w:bCs/>
          <w:sz w:val="18"/>
          <w:szCs w:val="18"/>
        </w:rPr>
        <w:t>Además, cada certificado confeccionado (formato físico) tiene un costo de $80 (Res. 10503/18 CD).</w:t>
      </w:r>
      <w:r w:rsidRPr="008D4754">
        <w:rPr>
          <w:rFonts w:ascii="Bahnschrift" w:hAnsi="Bahnschrift"/>
          <w:b/>
          <w:bCs/>
          <w:sz w:val="18"/>
          <w:szCs w:val="18"/>
        </w:rPr>
        <w:t xml:space="preserve"> </w:t>
      </w:r>
      <w:r w:rsidRPr="008D4754">
        <w:rPr>
          <w:rFonts w:ascii="Bahnschrift" w:hAnsi="Bahnschrift"/>
          <w:sz w:val="18"/>
          <w:szCs w:val="18"/>
        </w:rPr>
        <w:t xml:space="preserve">Dicho porcentaje y monto quedarán supeditados a posteriores modificaciones. No obstante podrán ser </w:t>
      </w:r>
      <w:r w:rsidRPr="008D4754">
        <w:rPr>
          <w:rFonts w:ascii="Bahnschrift" w:hAnsi="Bahnschrift"/>
          <w:b/>
          <w:sz w:val="18"/>
          <w:szCs w:val="18"/>
        </w:rPr>
        <w:t>Certificados digitales, teniendo en cuenta lo tipificado en la Res. 11721/21 C.D. en este caso NO se cobrarán los certificados digitales.</w:t>
      </w:r>
    </w:p>
    <w:p w14:paraId="5BB4BC74" w14:textId="77777777" w:rsidR="00180A2C" w:rsidRPr="008D4754" w:rsidRDefault="00180A2C" w:rsidP="00180A2C">
      <w:pPr>
        <w:widowControl w:val="0"/>
        <w:autoSpaceDE w:val="0"/>
        <w:autoSpaceDN w:val="0"/>
        <w:adjustRightInd w:val="0"/>
        <w:ind w:left="284"/>
        <w:jc w:val="both"/>
        <w:rPr>
          <w:rFonts w:ascii="Bahnschrift" w:hAnsi="Bahnschrift"/>
          <w:sz w:val="16"/>
          <w:szCs w:val="16"/>
        </w:rPr>
      </w:pPr>
      <w:r w:rsidRPr="008D4754">
        <w:rPr>
          <w:rFonts w:ascii="Bahnschrift" w:hAnsi="Bahnschrift"/>
          <w:sz w:val="16"/>
          <w:szCs w:val="16"/>
        </w:rPr>
        <w:t xml:space="preserve">** </w:t>
      </w:r>
      <w:r w:rsidR="00AF192E" w:rsidRPr="008D4754">
        <w:rPr>
          <w:rFonts w:ascii="Bahnschrift" w:hAnsi="Bahnschrift"/>
          <w:sz w:val="16"/>
          <w:szCs w:val="16"/>
        </w:rPr>
        <w:t>E</w:t>
      </w:r>
      <w:r w:rsidRPr="008D4754">
        <w:rPr>
          <w:rFonts w:ascii="Bahnschrift" w:hAnsi="Bahnschrift"/>
          <w:sz w:val="16"/>
          <w:szCs w:val="16"/>
        </w:rPr>
        <w:t>xisten cobros extras cuando un alumno opta por pagar el arancel con el servicio de MERCADO PAGO.</w:t>
      </w:r>
    </w:p>
    <w:p w14:paraId="3FAE84D5" w14:textId="12920891" w:rsidR="00180A2C" w:rsidRDefault="00180A2C" w:rsidP="00180A2C">
      <w:pPr>
        <w:widowControl w:val="0"/>
        <w:autoSpaceDE w:val="0"/>
        <w:autoSpaceDN w:val="0"/>
        <w:adjustRightInd w:val="0"/>
        <w:ind w:left="284"/>
        <w:jc w:val="both"/>
        <w:rPr>
          <w:rFonts w:ascii="Bahnschrift" w:hAnsi="Bahnschrift"/>
          <w:sz w:val="16"/>
          <w:szCs w:val="16"/>
        </w:rPr>
      </w:pPr>
      <w:r w:rsidRPr="008D4754">
        <w:rPr>
          <w:rFonts w:ascii="Bahnschrift" w:hAnsi="Bahnschrift"/>
          <w:sz w:val="16"/>
          <w:szCs w:val="16"/>
        </w:rPr>
        <w:t xml:space="preserve">***Además, tener en cuenta la Res. </w:t>
      </w:r>
      <w:r w:rsidRPr="008D4754">
        <w:rPr>
          <w:rFonts w:ascii="Bahnschrift" w:hAnsi="Bahnschrift"/>
          <w:b/>
          <w:sz w:val="16"/>
          <w:szCs w:val="16"/>
        </w:rPr>
        <w:t xml:space="preserve">11698/21 C.D. </w:t>
      </w:r>
      <w:r w:rsidRPr="008D4754">
        <w:rPr>
          <w:rFonts w:ascii="Bahnschrift" w:hAnsi="Bahnschrift"/>
          <w:sz w:val="16"/>
          <w:szCs w:val="16"/>
        </w:rPr>
        <w:t xml:space="preserve">que brinda descuento para alumnos sin título de grado. </w:t>
      </w:r>
    </w:p>
    <w:p w14:paraId="6F2759DC" w14:textId="77777777" w:rsidR="00667F29" w:rsidRDefault="00667F29" w:rsidP="00180A2C">
      <w:pPr>
        <w:widowControl w:val="0"/>
        <w:autoSpaceDE w:val="0"/>
        <w:autoSpaceDN w:val="0"/>
        <w:adjustRightInd w:val="0"/>
        <w:ind w:left="284"/>
        <w:jc w:val="both"/>
        <w:rPr>
          <w:rFonts w:ascii="Bahnschrift" w:hAnsi="Bahnschrift"/>
          <w:sz w:val="16"/>
          <w:szCs w:val="16"/>
        </w:rPr>
      </w:pPr>
    </w:p>
    <w:p w14:paraId="075F588E" w14:textId="51AFF530" w:rsidR="00667F29" w:rsidRPr="00667F29" w:rsidRDefault="00667F29" w:rsidP="00180A2C">
      <w:pPr>
        <w:widowControl w:val="0"/>
        <w:autoSpaceDE w:val="0"/>
        <w:autoSpaceDN w:val="0"/>
        <w:adjustRightInd w:val="0"/>
        <w:ind w:left="284"/>
        <w:jc w:val="both"/>
        <w:rPr>
          <w:rFonts w:ascii="Bahnschrift" w:hAnsi="Bahnschrift"/>
          <w:b/>
          <w:color w:val="FF0000"/>
          <w:sz w:val="18"/>
          <w:szCs w:val="18"/>
        </w:rPr>
      </w:pPr>
      <w:r w:rsidRPr="00667F29">
        <w:rPr>
          <w:rFonts w:ascii="Bahnschrift" w:hAnsi="Bahnschrift"/>
          <w:b/>
          <w:color w:val="FF0000"/>
          <w:sz w:val="18"/>
          <w:szCs w:val="18"/>
        </w:rPr>
        <w:t>ANTES DE PRESENTAR LA GUÍA, POR FAVOR, SIEMPRE CORROBORAR CON ADMINISTRACIÓN</w:t>
      </w:r>
      <w:r>
        <w:rPr>
          <w:rFonts w:ascii="Bahnschrift" w:hAnsi="Bahnschrift"/>
          <w:b/>
          <w:color w:val="FF0000"/>
          <w:sz w:val="18"/>
          <w:szCs w:val="18"/>
        </w:rPr>
        <w:t xml:space="preserve"> DE POSGRADO</w:t>
      </w:r>
      <w:r w:rsidRPr="00667F29">
        <w:rPr>
          <w:rFonts w:ascii="Bahnschrift" w:hAnsi="Bahnschrift"/>
          <w:b/>
          <w:color w:val="FF0000"/>
          <w:sz w:val="18"/>
          <w:szCs w:val="18"/>
        </w:rPr>
        <w:t xml:space="preserve"> CUÁL ES LA RESOLUCIÓN VIGENTE DE HONORARIOS </w:t>
      </w:r>
      <w:r>
        <w:rPr>
          <w:rFonts w:ascii="Bahnschrift" w:hAnsi="Bahnschrift"/>
          <w:b/>
          <w:color w:val="FF0000"/>
          <w:sz w:val="18"/>
          <w:szCs w:val="18"/>
        </w:rPr>
        <w:t>PARA</w:t>
      </w:r>
      <w:r w:rsidRPr="00667F29">
        <w:rPr>
          <w:rFonts w:ascii="Bahnschrift" w:hAnsi="Bahnschrift"/>
          <w:b/>
          <w:color w:val="FF0000"/>
          <w:sz w:val="18"/>
          <w:szCs w:val="18"/>
        </w:rPr>
        <w:t xml:space="preserve"> PAGOS A PROFESORES Y COORDINADOR, PA</w:t>
      </w:r>
      <w:r>
        <w:rPr>
          <w:rFonts w:ascii="Bahnschrift" w:hAnsi="Bahnschrift"/>
          <w:b/>
          <w:color w:val="FF0000"/>
          <w:sz w:val="18"/>
          <w:szCs w:val="18"/>
        </w:rPr>
        <w:t>RA ASÍ, COLOCAR LA RESOLUCIÓN VÁLIDA</w:t>
      </w:r>
      <w:r w:rsidRPr="00667F29">
        <w:rPr>
          <w:rFonts w:ascii="Bahnschrift" w:hAnsi="Bahnschrift"/>
          <w:b/>
          <w:color w:val="FF0000"/>
          <w:sz w:val="18"/>
          <w:szCs w:val="18"/>
        </w:rPr>
        <w:t xml:space="preserve"> Y </w:t>
      </w:r>
      <w:r>
        <w:rPr>
          <w:rFonts w:ascii="Bahnschrift" w:hAnsi="Bahnschrift"/>
          <w:b/>
          <w:color w:val="FF0000"/>
          <w:sz w:val="18"/>
          <w:szCs w:val="18"/>
        </w:rPr>
        <w:t>ACTUALIZADA</w:t>
      </w:r>
      <w:r w:rsidRPr="00667F29">
        <w:rPr>
          <w:rFonts w:ascii="Bahnschrift" w:hAnsi="Bahnschrift"/>
          <w:b/>
          <w:color w:val="FF0000"/>
          <w:sz w:val="18"/>
          <w:szCs w:val="18"/>
        </w:rPr>
        <w:t>.</w:t>
      </w:r>
      <w:r>
        <w:rPr>
          <w:rFonts w:ascii="Bahnschrift" w:hAnsi="Bahnschrift"/>
          <w:b/>
          <w:color w:val="FF0000"/>
          <w:sz w:val="18"/>
          <w:szCs w:val="18"/>
        </w:rPr>
        <w:t xml:space="preserve"> Ya que las mismas van cambiando en función de los índices inflacionarios.</w:t>
      </w:r>
    </w:p>
    <w:p w14:paraId="252ABF4A" w14:textId="77777777" w:rsidR="00180A2C" w:rsidRPr="008D4754" w:rsidRDefault="00180A2C" w:rsidP="00180A2C">
      <w:pPr>
        <w:widowControl w:val="0"/>
        <w:autoSpaceDE w:val="0"/>
        <w:autoSpaceDN w:val="0"/>
        <w:adjustRightInd w:val="0"/>
        <w:jc w:val="both"/>
        <w:rPr>
          <w:rFonts w:ascii="Bahnschrift" w:hAnsi="Bahnschrift" w:cs="Verdana"/>
          <w:b/>
          <w:bCs/>
          <w:sz w:val="22"/>
          <w:szCs w:val="22"/>
        </w:rPr>
      </w:pPr>
      <w:r w:rsidRPr="008D4754">
        <w:rPr>
          <w:rFonts w:ascii="Bahnschrift" w:hAnsi="Bahnschrift" w:cs="Verdana"/>
          <w:sz w:val="18"/>
          <w:szCs w:val="18"/>
        </w:rPr>
        <w:t xml:space="preserve">   </w:t>
      </w:r>
      <w:r w:rsidRPr="008D4754">
        <w:rPr>
          <w:rFonts w:ascii="Bahnschrift" w:hAnsi="Bahnschrift" w:cs="Verdana"/>
          <w:sz w:val="22"/>
          <w:szCs w:val="22"/>
        </w:rPr>
        <w:t xml:space="preserve">    </w:t>
      </w:r>
      <w:r w:rsidRPr="008D4754">
        <w:rPr>
          <w:rFonts w:ascii="Bahnschrift" w:hAnsi="Bahnschrift" w:cs="Verdana"/>
          <w:b/>
          <w:bCs/>
          <w:sz w:val="22"/>
          <w:szCs w:val="22"/>
        </w:rPr>
        <w:t xml:space="preserve">        </w:t>
      </w:r>
    </w:p>
    <w:p w14:paraId="73F9408A" w14:textId="77777777" w:rsidR="00180A2C" w:rsidRPr="008D4754" w:rsidRDefault="00180A2C" w:rsidP="00180A2C">
      <w:pPr>
        <w:widowControl w:val="0"/>
        <w:numPr>
          <w:ilvl w:val="0"/>
          <w:numId w:val="5"/>
        </w:numPr>
        <w:autoSpaceDE w:val="0"/>
        <w:autoSpaceDN w:val="0"/>
        <w:adjustRightInd w:val="0"/>
        <w:ind w:left="426"/>
        <w:jc w:val="both"/>
        <w:rPr>
          <w:rFonts w:ascii="Bahnschrift" w:hAnsi="Bahnschrift"/>
          <w:b/>
          <w:bCs/>
          <w:sz w:val="22"/>
          <w:szCs w:val="22"/>
        </w:rPr>
      </w:pPr>
      <w:r w:rsidRPr="008D4754">
        <w:rPr>
          <w:rFonts w:ascii="Bahnschrift" w:hAnsi="Bahnschrift"/>
          <w:b/>
          <w:bCs/>
          <w:sz w:val="22"/>
          <w:szCs w:val="22"/>
        </w:rPr>
        <w:t>Detallar a qué cátedras, centros de investigación de esta facultad u otras dependencias de la misma irá el saldo, en caso de haber remanente</w:t>
      </w:r>
      <w:r w:rsidR="0022495F">
        <w:rPr>
          <w:rFonts w:ascii="Bahnschrift" w:hAnsi="Bahnschrift"/>
          <w:b/>
          <w:bCs/>
          <w:sz w:val="22"/>
          <w:szCs w:val="22"/>
        </w:rPr>
        <w:t xml:space="preserve"> (en el caso de que sea más de uno, determinar qué porcentaje del remanente se destinará a cada uno)</w:t>
      </w:r>
      <w:r w:rsidRPr="008D4754">
        <w:rPr>
          <w:rFonts w:ascii="Bahnschrift" w:hAnsi="Bahnschrift"/>
          <w:b/>
          <w:bCs/>
          <w:sz w:val="22"/>
          <w:szCs w:val="22"/>
        </w:rPr>
        <w:t>.</w:t>
      </w:r>
    </w:p>
    <w:p w14:paraId="3C2DD2FD" w14:textId="77777777" w:rsidR="00180A2C" w:rsidRPr="008D4754" w:rsidRDefault="00180A2C" w:rsidP="00180A2C">
      <w:pPr>
        <w:widowControl w:val="0"/>
        <w:autoSpaceDE w:val="0"/>
        <w:autoSpaceDN w:val="0"/>
        <w:adjustRightInd w:val="0"/>
        <w:jc w:val="both"/>
        <w:rPr>
          <w:rFonts w:ascii="Bahnschrift" w:hAnsi="Bahnschrift"/>
          <w:sz w:val="22"/>
          <w:szCs w:val="22"/>
        </w:rPr>
      </w:pPr>
    </w:p>
    <w:p w14:paraId="4503FA45" w14:textId="77777777" w:rsidR="00180A2C" w:rsidRPr="008D4754" w:rsidRDefault="00180A2C" w:rsidP="00180A2C">
      <w:pPr>
        <w:widowControl w:val="0"/>
        <w:numPr>
          <w:ilvl w:val="0"/>
          <w:numId w:val="5"/>
        </w:numPr>
        <w:autoSpaceDE w:val="0"/>
        <w:autoSpaceDN w:val="0"/>
        <w:adjustRightInd w:val="0"/>
        <w:ind w:left="426"/>
        <w:jc w:val="both"/>
        <w:rPr>
          <w:rFonts w:ascii="Bahnschrift" w:hAnsi="Bahnschrift"/>
          <w:b/>
          <w:bCs/>
          <w:sz w:val="22"/>
          <w:szCs w:val="22"/>
        </w:rPr>
      </w:pPr>
      <w:r w:rsidRPr="008D4754">
        <w:rPr>
          <w:rFonts w:ascii="Bahnschrift" w:hAnsi="Bahnschrift"/>
          <w:b/>
          <w:bCs/>
          <w:sz w:val="22"/>
          <w:szCs w:val="22"/>
        </w:rPr>
        <w:t>La Actividad Formativa (curso, taller, seminario) se Autofinanciará.</w:t>
      </w:r>
    </w:p>
    <w:p w14:paraId="44A4F20C" w14:textId="77777777" w:rsidR="00180A2C" w:rsidRPr="008D4754" w:rsidRDefault="00180A2C" w:rsidP="00180A2C">
      <w:pPr>
        <w:pStyle w:val="NormalWeb"/>
        <w:shd w:val="clear" w:color="auto" w:fill="FFFFFF"/>
        <w:spacing w:before="60" w:beforeAutospacing="0" w:after="0" w:afterAutospacing="0"/>
        <w:ind w:left="284"/>
        <w:jc w:val="both"/>
        <w:rPr>
          <w:rFonts w:ascii="Bahnschrift" w:hAnsi="Bahnschrift"/>
          <w:i/>
          <w:lang w:val="es-ES_tradnl"/>
        </w:rPr>
      </w:pPr>
    </w:p>
    <w:p w14:paraId="06E68D0E" w14:textId="77777777" w:rsidR="00A06AE3" w:rsidRPr="00CE3C4D" w:rsidRDefault="00A06AE3" w:rsidP="00A06AE3">
      <w:pPr>
        <w:pStyle w:val="NormalWeb"/>
        <w:shd w:val="clear" w:color="auto" w:fill="FFFFFF"/>
        <w:spacing w:before="60" w:beforeAutospacing="0" w:after="0" w:afterAutospacing="0"/>
        <w:ind w:left="284"/>
        <w:jc w:val="both"/>
        <w:rPr>
          <w:rFonts w:ascii="Bahnschrift" w:eastAsia="Calibri" w:hAnsi="Bahnschrift"/>
          <w:bCs/>
          <w:i/>
          <w:color w:val="000000"/>
          <w:sz w:val="22"/>
          <w:szCs w:val="22"/>
          <w:lang w:val="es-ES_tradnl" w:eastAsia="en-US"/>
        </w:rPr>
      </w:pPr>
    </w:p>
    <w:p w14:paraId="55BE0BA1" w14:textId="77777777" w:rsidR="00A06AE3" w:rsidRPr="008D4754" w:rsidRDefault="00A06AE3" w:rsidP="00A06AE3">
      <w:pPr>
        <w:pStyle w:val="Prrafodelista"/>
        <w:numPr>
          <w:ilvl w:val="2"/>
          <w:numId w:val="7"/>
        </w:numPr>
        <w:shd w:val="clear" w:color="auto" w:fill="FFFFFF"/>
        <w:spacing w:before="120"/>
        <w:ind w:left="709" w:hanging="709"/>
        <w:contextualSpacing w:val="0"/>
        <w:jc w:val="both"/>
        <w:rPr>
          <w:rFonts w:ascii="Bahnschrift" w:hAnsi="Bahnschrift"/>
          <w:b/>
          <w:sz w:val="24"/>
          <w:szCs w:val="24"/>
          <w:lang w:eastAsia="es-AR"/>
        </w:rPr>
      </w:pPr>
      <w:r w:rsidRPr="008D4754">
        <w:rPr>
          <w:rFonts w:ascii="Bahnschrift" w:hAnsi="Bahnschrift"/>
          <w:b/>
          <w:sz w:val="24"/>
          <w:szCs w:val="24"/>
          <w:lang w:eastAsia="es-AR"/>
        </w:rPr>
        <w:t xml:space="preserve">Programación didáctica del curso, seminario o taller </w:t>
      </w:r>
    </w:p>
    <w:p w14:paraId="76D10C82" w14:textId="77777777" w:rsidR="00A06AE3" w:rsidRPr="008D4754" w:rsidRDefault="00A06AE3" w:rsidP="00A06AE3">
      <w:pPr>
        <w:pStyle w:val="NormalWeb"/>
        <w:numPr>
          <w:ilvl w:val="0"/>
          <w:numId w:val="6"/>
        </w:numPr>
        <w:shd w:val="clear" w:color="auto" w:fill="FFFFFF"/>
        <w:spacing w:before="120" w:beforeAutospacing="0" w:after="0" w:afterAutospacing="0"/>
        <w:ind w:left="426" w:hanging="426"/>
        <w:jc w:val="both"/>
        <w:rPr>
          <w:rFonts w:ascii="Bahnschrift" w:hAnsi="Bahnschrift"/>
          <w:b/>
          <w:i/>
          <w:lang w:val="es-ES_tradnl"/>
        </w:rPr>
      </w:pPr>
      <w:r w:rsidRPr="008D4754">
        <w:rPr>
          <w:rFonts w:ascii="Bahnschrift" w:hAnsi="Bahnschrift"/>
        </w:rPr>
        <w:t xml:space="preserve">Fundamentación </w:t>
      </w:r>
      <w:r w:rsidRPr="008D4754">
        <w:rPr>
          <w:rFonts w:ascii="Bahnschrift" w:hAnsi="Bahnschrift"/>
          <w:i/>
        </w:rPr>
        <w:t>(referirse brevemente a la necesidad que dio origen a la propuesta, qué demanda se estaría atendiendo con su dictado, a qué rama del saber se aporta; contextualización, justificación y campo disciplinar.)</w:t>
      </w:r>
    </w:p>
    <w:p w14:paraId="4CD9BC14" w14:textId="77777777" w:rsidR="00A06AE3" w:rsidRPr="008D4754" w:rsidRDefault="00A06AE3" w:rsidP="00A06AE3">
      <w:pPr>
        <w:pStyle w:val="NormalWeb"/>
        <w:numPr>
          <w:ilvl w:val="0"/>
          <w:numId w:val="6"/>
        </w:numPr>
        <w:shd w:val="clear" w:color="auto" w:fill="FFFFFF"/>
        <w:spacing w:before="120" w:beforeAutospacing="0" w:after="0" w:afterAutospacing="0"/>
        <w:ind w:left="426" w:hanging="426"/>
        <w:jc w:val="both"/>
        <w:rPr>
          <w:rFonts w:ascii="Bahnschrift" w:hAnsi="Bahnschrift"/>
          <w:b/>
          <w:i/>
          <w:lang w:val="es-ES_tradnl"/>
        </w:rPr>
      </w:pPr>
      <w:r w:rsidRPr="008D4754">
        <w:rPr>
          <w:rFonts w:ascii="Bahnschrift" w:hAnsi="Bahnschrift"/>
        </w:rPr>
        <w:t xml:space="preserve">Objetivos </w:t>
      </w:r>
      <w:r w:rsidRPr="008D4754">
        <w:rPr>
          <w:rFonts w:ascii="Bahnschrift" w:hAnsi="Bahnschrift"/>
          <w:i/>
        </w:rPr>
        <w:t>(señalar los objetivos de aprendizaje que se persiguen con el dictado de la actividad formativa; los conocimientos, habilidades y actitudes que se pretenden logren los participantes).</w:t>
      </w:r>
    </w:p>
    <w:p w14:paraId="581137FC" w14:textId="77777777" w:rsidR="00A06AE3" w:rsidRPr="008D4754" w:rsidRDefault="00A06AE3" w:rsidP="00A06AE3">
      <w:pPr>
        <w:pStyle w:val="NormalWeb"/>
        <w:numPr>
          <w:ilvl w:val="0"/>
          <w:numId w:val="6"/>
        </w:numPr>
        <w:shd w:val="clear" w:color="auto" w:fill="FFFFFF"/>
        <w:spacing w:before="120" w:beforeAutospacing="0" w:after="0" w:afterAutospacing="0"/>
        <w:ind w:left="426" w:hanging="426"/>
        <w:jc w:val="both"/>
        <w:rPr>
          <w:rFonts w:ascii="Bahnschrift" w:hAnsi="Bahnschrift"/>
          <w:b/>
          <w:i/>
          <w:lang w:val="es-ES_tradnl"/>
        </w:rPr>
      </w:pPr>
      <w:r w:rsidRPr="008D4754">
        <w:rPr>
          <w:rFonts w:ascii="Bahnschrift" w:hAnsi="Bahnschrift"/>
        </w:rPr>
        <w:t xml:space="preserve">Contenidos </w:t>
      </w:r>
      <w:r w:rsidRPr="008D4754">
        <w:rPr>
          <w:rFonts w:ascii="Bahnschrift" w:hAnsi="Bahnschrift"/>
          <w:i/>
        </w:rPr>
        <w:t xml:space="preserve">(indicar los contenidos que se desarrollarán durante el cursado, según el criterio de organización adoptado -unidades, módulos, etc.-; la cantidad de contenido debe ser acorde a las horas de dictado, </w:t>
      </w:r>
      <w:r w:rsidRPr="008D4754">
        <w:rPr>
          <w:rFonts w:ascii="Bahnschrift" w:hAnsi="Bahnschrift"/>
          <w:b/>
          <w:i/>
        </w:rPr>
        <w:t xml:space="preserve">se deben incluir contenidos relevantes </w:t>
      </w:r>
      <w:r w:rsidR="00D9081E" w:rsidRPr="008D4754">
        <w:rPr>
          <w:rFonts w:ascii="Bahnschrift" w:hAnsi="Bahnschrift"/>
          <w:b/>
          <w:i/>
        </w:rPr>
        <w:t>para</w:t>
      </w:r>
      <w:r w:rsidRPr="008D4754">
        <w:rPr>
          <w:rFonts w:ascii="Bahnschrift" w:hAnsi="Bahnschrift"/>
          <w:b/>
          <w:i/>
        </w:rPr>
        <w:t xml:space="preserve"> una formación de posgrado</w:t>
      </w:r>
      <w:r w:rsidRPr="008D4754">
        <w:rPr>
          <w:rFonts w:ascii="Bahnschrift" w:hAnsi="Bahnschrift"/>
          <w:i/>
        </w:rPr>
        <w:t>).</w:t>
      </w:r>
    </w:p>
    <w:p w14:paraId="279DADE4" w14:textId="77777777" w:rsidR="00A06AE3" w:rsidRPr="008D4754" w:rsidRDefault="00A06AE3" w:rsidP="00A06AE3">
      <w:pPr>
        <w:pStyle w:val="NormalWeb"/>
        <w:numPr>
          <w:ilvl w:val="0"/>
          <w:numId w:val="6"/>
        </w:numPr>
        <w:shd w:val="clear" w:color="auto" w:fill="FFFFFF"/>
        <w:spacing w:before="120" w:beforeAutospacing="0" w:after="0" w:afterAutospacing="0"/>
        <w:ind w:left="426" w:hanging="426"/>
        <w:jc w:val="both"/>
        <w:rPr>
          <w:rFonts w:ascii="Bahnschrift" w:hAnsi="Bahnschrift"/>
          <w:i/>
          <w:sz w:val="20"/>
          <w:szCs w:val="20"/>
        </w:rPr>
      </w:pPr>
      <w:r w:rsidRPr="008D4754">
        <w:rPr>
          <w:rFonts w:ascii="Bahnschrift" w:hAnsi="Bahnschrift"/>
        </w:rPr>
        <w:t xml:space="preserve">Metodología de enseñanza </w:t>
      </w:r>
      <w:r w:rsidRPr="008D4754">
        <w:rPr>
          <w:rFonts w:ascii="Bahnschrift" w:hAnsi="Bahnschrift"/>
          <w:i/>
        </w:rPr>
        <w:t xml:space="preserve">(consignar las estrategias de enseñanza que se priorizarán en el dictado presencial, las actividades que se desarrollarán para alcanzar los objetivos propuestos; </w:t>
      </w:r>
      <w:r w:rsidRPr="008D4754">
        <w:rPr>
          <w:rFonts w:ascii="Bahnschrift" w:hAnsi="Bahnschrift"/>
          <w:b/>
          <w:i/>
        </w:rPr>
        <w:t xml:space="preserve">si la propuesta es </w:t>
      </w:r>
      <w:r w:rsidR="00D9081E" w:rsidRPr="008D4754">
        <w:rPr>
          <w:rFonts w:ascii="Bahnschrift" w:hAnsi="Bahnschrift"/>
          <w:b/>
          <w:i/>
          <w:lang w:val="es-ES_tradnl"/>
        </w:rPr>
        <w:t>A</w:t>
      </w:r>
      <w:r w:rsidRPr="008D4754">
        <w:rPr>
          <w:rFonts w:ascii="Bahnschrift" w:hAnsi="Bahnschrift"/>
          <w:b/>
          <w:i/>
          <w:lang w:val="es-ES_tradnl"/>
        </w:rPr>
        <w:t xml:space="preserve"> </w:t>
      </w:r>
      <w:r w:rsidR="00D9081E" w:rsidRPr="008D4754">
        <w:rPr>
          <w:rFonts w:ascii="Bahnschrift" w:hAnsi="Bahnschrift"/>
          <w:b/>
          <w:i/>
          <w:lang w:val="es-ES_tradnl"/>
        </w:rPr>
        <w:t>D</w:t>
      </w:r>
      <w:r w:rsidRPr="008D4754">
        <w:rPr>
          <w:rFonts w:ascii="Bahnschrift" w:hAnsi="Bahnschrift"/>
          <w:b/>
          <w:i/>
          <w:lang w:val="es-ES_tradnl"/>
        </w:rPr>
        <w:t xml:space="preserve">istancia, indicar: </w:t>
      </w:r>
      <w:r w:rsidRPr="008D4754">
        <w:rPr>
          <w:rFonts w:ascii="Bahnschrift" w:hAnsi="Bahnschrift"/>
          <w:b/>
          <w:i/>
        </w:rPr>
        <w:t>actividades individuales y grupales de producción, análisis e intercambio colaborativo utilizando las herramientas TIC</w:t>
      </w:r>
      <w:r w:rsidRPr="008D4754">
        <w:rPr>
          <w:rFonts w:ascii="Bahnschrift" w:hAnsi="Bahnschrift"/>
          <w:i/>
        </w:rPr>
        <w:t xml:space="preserve">; </w:t>
      </w:r>
      <w:r w:rsidRPr="008D4754">
        <w:rPr>
          <w:rFonts w:ascii="Bahnschrift" w:hAnsi="Bahnschrift"/>
          <w:i/>
          <w:sz w:val="20"/>
          <w:szCs w:val="20"/>
        </w:rPr>
        <w:t>actividades que promueven el desarrollo autónomo en tareas conjuntas focalizando la investigación y búsqueda, interacción con pares en tareas colaborativas, análisis de casos, resolución de situaciones problemáticas; actividades de seguimiento y tutorías para la elaboración de informes, monografías, trabajos prácticos, actividades de diagnóstico, de reflexión, de elaboración, de intercambio y discusión, de relevamiento de datos, actividades relacionadas con la práctica profesional; empleando herramientas de diferentes soportes: confección de hipertextos, foros, wikis, videos, guías, autoevaluación, simulación o modelización; otras)</w:t>
      </w:r>
      <w:r w:rsidR="00D9081E" w:rsidRPr="008D4754">
        <w:rPr>
          <w:rFonts w:ascii="Bahnschrift" w:hAnsi="Bahnschrift"/>
          <w:i/>
          <w:sz w:val="20"/>
          <w:szCs w:val="20"/>
        </w:rPr>
        <w:t>.</w:t>
      </w:r>
    </w:p>
    <w:p w14:paraId="6724DA85" w14:textId="77777777" w:rsidR="00A06AE3" w:rsidRPr="008D4754" w:rsidRDefault="00A06AE3" w:rsidP="00A06AE3">
      <w:pPr>
        <w:pStyle w:val="NormalWeb"/>
        <w:numPr>
          <w:ilvl w:val="0"/>
          <w:numId w:val="6"/>
        </w:numPr>
        <w:shd w:val="clear" w:color="auto" w:fill="FFFFFF"/>
        <w:spacing w:before="120" w:beforeAutospacing="0" w:after="0" w:afterAutospacing="0"/>
        <w:ind w:left="426" w:hanging="426"/>
        <w:jc w:val="both"/>
        <w:rPr>
          <w:rFonts w:ascii="Bahnschrift" w:hAnsi="Bahnschrift"/>
          <w:lang w:val="es-ES_tradnl"/>
        </w:rPr>
      </w:pPr>
      <w:r w:rsidRPr="008D4754">
        <w:rPr>
          <w:rFonts w:ascii="Bahnschrift" w:hAnsi="Bahnschrift"/>
          <w:lang w:val="es-ES_tradnl"/>
        </w:rPr>
        <w:t xml:space="preserve">Materiales didácticos a utilizar </w:t>
      </w:r>
      <w:r w:rsidRPr="008D4754">
        <w:rPr>
          <w:rFonts w:ascii="Bahnschrift" w:hAnsi="Bahnschrift"/>
          <w:i/>
          <w:lang w:val="es-ES_tradnl"/>
        </w:rPr>
        <w:t xml:space="preserve">(describir los materiales de estudio básicos que se requerirán para el cursado – módulos didácticos, guías de estudio, recursos virtuales, herramientas de simulación u otros)  </w:t>
      </w:r>
    </w:p>
    <w:p w14:paraId="0BE0003A" w14:textId="77777777" w:rsidR="00A06AE3" w:rsidRPr="008D4754" w:rsidRDefault="00A06AE3" w:rsidP="0008116E">
      <w:pPr>
        <w:pStyle w:val="NormalWeb"/>
        <w:numPr>
          <w:ilvl w:val="0"/>
          <w:numId w:val="6"/>
        </w:numPr>
        <w:shd w:val="clear" w:color="auto" w:fill="FFFFFF"/>
        <w:spacing w:before="120" w:beforeAutospacing="0" w:after="0" w:afterAutospacing="0"/>
        <w:ind w:left="426" w:hanging="426"/>
        <w:jc w:val="both"/>
        <w:rPr>
          <w:rFonts w:ascii="Bahnschrift" w:hAnsi="Bahnschrift"/>
        </w:rPr>
      </w:pPr>
      <w:r w:rsidRPr="008D4754">
        <w:rPr>
          <w:rFonts w:ascii="Bahnschrift" w:hAnsi="Bahnschrift"/>
          <w:b/>
          <w:lang w:val="es-ES_tradnl"/>
        </w:rPr>
        <w:t>Instancias de evaluación y aprobación</w:t>
      </w:r>
      <w:r w:rsidR="00124C76" w:rsidRPr="008D4754">
        <w:rPr>
          <w:rFonts w:ascii="Bahnschrift" w:hAnsi="Bahnschrift"/>
          <w:lang w:val="es-ES_tradnl"/>
        </w:rPr>
        <w:t xml:space="preserve">, </w:t>
      </w:r>
      <w:r w:rsidRPr="008D4754">
        <w:rPr>
          <w:rFonts w:ascii="Bahnschrift" w:hAnsi="Bahnschrift"/>
          <w:i/>
          <w:sz w:val="20"/>
          <w:szCs w:val="20"/>
          <w:lang w:val="es-ES_tradnl"/>
        </w:rPr>
        <w:t xml:space="preserve">describir detalladamente la metodología de evaluación. En el caso de propuestas a distancia indicar </w:t>
      </w:r>
      <w:r w:rsidRPr="008D4754">
        <w:rPr>
          <w:rFonts w:ascii="Bahnschrift" w:hAnsi="Bahnschrift"/>
          <w:i/>
          <w:color w:val="000000"/>
          <w:sz w:val="20"/>
          <w:szCs w:val="20"/>
          <w:lang w:val="es-ES" w:eastAsia="es-ES" w:bidi="es-ES"/>
        </w:rPr>
        <w:t>los instrumentos y soportes que se emplean para evaluar los aprendizajes y competencias de los alumnos incorporando formas de evaluación innovadoras –sincrónicas, asincrónicas, colaborativas, etc.- a partir de los recursos que ofrece la plataforma Moodle u otras que promuevan el uso de las TIC -</w:t>
      </w:r>
      <w:r w:rsidRPr="008D4754">
        <w:rPr>
          <w:rFonts w:ascii="Bahnschrift" w:hAnsi="Bahnschrift"/>
          <w:i/>
          <w:iCs/>
          <w:sz w:val="20"/>
          <w:szCs w:val="20"/>
          <w:lang w:val="es-ES_tradnl"/>
        </w:rPr>
        <w:t xml:space="preserve"> Res. Nº285/18 C.S.</w:t>
      </w:r>
      <w:r w:rsidRPr="008D4754">
        <w:rPr>
          <w:rFonts w:ascii="Bahnschrift" w:hAnsi="Bahnschrift"/>
          <w:i/>
          <w:color w:val="FF0000"/>
          <w:lang w:val="es-ES" w:eastAsia="es-ES" w:bidi="es-ES"/>
        </w:rPr>
        <w:t xml:space="preserve"> </w:t>
      </w:r>
      <w:r w:rsidR="007D7DBD" w:rsidRPr="008D4754">
        <w:rPr>
          <w:rFonts w:ascii="Bahnschrift" w:hAnsi="Bahnschrift"/>
          <w:b/>
        </w:rPr>
        <w:t>Consignar si se prevén instancias de recuperación.</w:t>
      </w:r>
      <w:r w:rsidR="007D7DBD" w:rsidRPr="008D4754">
        <w:rPr>
          <w:rFonts w:ascii="Bahnschrift" w:hAnsi="Bahnschrift"/>
        </w:rPr>
        <w:t xml:space="preserve"> </w:t>
      </w:r>
      <w:r w:rsidRPr="008D4754">
        <w:rPr>
          <w:rFonts w:ascii="Bahnschrift" w:hAnsi="Bahnschrift"/>
        </w:rPr>
        <w:t>La calificación se realizará conforme a la Escala de Calificaciones vigente de la UNNE</w:t>
      </w:r>
      <w:r w:rsidR="000F7F86" w:rsidRPr="008D4754">
        <w:rPr>
          <w:rFonts w:ascii="Bahnschrift" w:hAnsi="Bahnschrift"/>
        </w:rPr>
        <w:t>.</w:t>
      </w:r>
    </w:p>
    <w:p w14:paraId="2B7577BB" w14:textId="77777777" w:rsidR="00A53848" w:rsidRPr="008D4754" w:rsidRDefault="00A06AE3" w:rsidP="00A53848">
      <w:pPr>
        <w:pStyle w:val="NormalWeb"/>
        <w:numPr>
          <w:ilvl w:val="0"/>
          <w:numId w:val="6"/>
        </w:numPr>
        <w:shd w:val="clear" w:color="auto" w:fill="FFFFFF"/>
        <w:spacing w:before="120" w:beforeAutospacing="0" w:after="0" w:afterAutospacing="0"/>
        <w:ind w:left="426" w:hanging="426"/>
        <w:jc w:val="both"/>
        <w:rPr>
          <w:rFonts w:ascii="Bahnschrift" w:hAnsi="Bahnschrift"/>
          <w:b/>
          <w:lang w:val="es-ES_tradnl"/>
        </w:rPr>
      </w:pPr>
      <w:r w:rsidRPr="008D4754">
        <w:rPr>
          <w:rFonts w:ascii="Bahnschrift" w:hAnsi="Bahnschrift"/>
          <w:lang w:val="es-ES_tradnl"/>
        </w:rPr>
        <w:t xml:space="preserve">Modalidad de la evaluación final </w:t>
      </w:r>
      <w:r w:rsidRPr="008D4754">
        <w:rPr>
          <w:rFonts w:ascii="Bahnschrift" w:hAnsi="Bahnschrift"/>
          <w:i/>
          <w:lang w:val="es-ES_tradnl"/>
        </w:rPr>
        <w:t>(individual o grupal).</w:t>
      </w:r>
      <w:r w:rsidR="00A53848" w:rsidRPr="008D4754">
        <w:rPr>
          <w:rFonts w:ascii="Bahnschrift" w:hAnsi="Bahnschrift"/>
          <w:i/>
          <w:lang w:val="es-ES_tradnl"/>
        </w:rPr>
        <w:t xml:space="preserve"> </w:t>
      </w:r>
      <w:r w:rsidR="00A53848" w:rsidRPr="008D4754">
        <w:rPr>
          <w:rFonts w:ascii="Bahnschrift" w:hAnsi="Bahnschrift"/>
          <w:b/>
          <w:lang w:val="es-ES_tradnl"/>
        </w:rPr>
        <w:t>La asignación de créditos académicos reconocibles para carreras de posgrado sólo corresponderá en el caso de que</w:t>
      </w:r>
      <w:r w:rsidR="00A53848" w:rsidRPr="008D4754">
        <w:rPr>
          <w:rFonts w:ascii="Bahnschrift" w:hAnsi="Bahnschrift"/>
          <w:lang w:val="es-ES_tradnl"/>
        </w:rPr>
        <w:t xml:space="preserve"> haya sido dictado por docentes con título de posgrado de jerarquía igual o superior al que expide la carrera y </w:t>
      </w:r>
      <w:r w:rsidR="00A53848" w:rsidRPr="008D4754">
        <w:rPr>
          <w:rFonts w:ascii="Bahnschrift" w:hAnsi="Bahnschrift"/>
          <w:b/>
          <w:lang w:val="es-ES_tradnl"/>
        </w:rPr>
        <w:t xml:space="preserve">la evaluación prevista sea individual. </w:t>
      </w:r>
    </w:p>
    <w:p w14:paraId="547EFF6C" w14:textId="77777777" w:rsidR="00A06AE3" w:rsidRPr="008D4754" w:rsidRDefault="00A06AE3" w:rsidP="00A06AE3">
      <w:pPr>
        <w:pStyle w:val="NormalWeb"/>
        <w:numPr>
          <w:ilvl w:val="0"/>
          <w:numId w:val="6"/>
        </w:numPr>
        <w:shd w:val="clear" w:color="auto" w:fill="FFFFFF"/>
        <w:spacing w:before="120" w:beforeAutospacing="0" w:after="0" w:afterAutospacing="0"/>
        <w:ind w:left="426" w:hanging="426"/>
        <w:jc w:val="both"/>
        <w:rPr>
          <w:rFonts w:ascii="Bahnschrift" w:hAnsi="Bahnschrift"/>
          <w:b/>
          <w:i/>
          <w:lang w:val="es-ES_tradnl"/>
        </w:rPr>
      </w:pPr>
      <w:r w:rsidRPr="008D4754">
        <w:rPr>
          <w:rFonts w:ascii="Bahnschrift" w:hAnsi="Bahnschrift"/>
        </w:rPr>
        <w:t xml:space="preserve">Requisitos de aprobación del curso </w:t>
      </w:r>
      <w:r w:rsidRPr="008D4754">
        <w:rPr>
          <w:rFonts w:ascii="Bahnschrift" w:hAnsi="Bahnschrift"/>
          <w:i/>
        </w:rPr>
        <w:t>(enumerar cuáles serán las exigencias para otorgar la aprobación del curso, taller o seminario, además de cumplir con las evaluaciones anteriormente mencionadas, por ejemplo, asistencia</w:t>
      </w:r>
      <w:r w:rsidR="009674B6" w:rsidRPr="008D4754">
        <w:rPr>
          <w:rFonts w:ascii="Bahnschrift" w:hAnsi="Bahnschrift"/>
          <w:i/>
        </w:rPr>
        <w:t xml:space="preserve"> virtual</w:t>
      </w:r>
      <w:r w:rsidRPr="008D4754">
        <w:rPr>
          <w:rFonts w:ascii="Bahnschrift" w:hAnsi="Bahnschrift"/>
          <w:i/>
        </w:rPr>
        <w:t xml:space="preserve">, pago de arancel, etc.). </w:t>
      </w:r>
    </w:p>
    <w:p w14:paraId="2719BECF" w14:textId="77777777" w:rsidR="009674B6" w:rsidRPr="008D4754" w:rsidRDefault="00A06AE3" w:rsidP="009674B6">
      <w:pPr>
        <w:pStyle w:val="NormalWeb"/>
        <w:numPr>
          <w:ilvl w:val="0"/>
          <w:numId w:val="6"/>
        </w:numPr>
        <w:shd w:val="clear" w:color="auto" w:fill="FFFFFF"/>
        <w:spacing w:before="120" w:beforeAutospacing="0" w:after="0" w:afterAutospacing="0"/>
        <w:ind w:left="426" w:hanging="426"/>
        <w:jc w:val="both"/>
        <w:rPr>
          <w:rFonts w:ascii="Bahnschrift" w:hAnsi="Bahnschrift"/>
          <w:sz w:val="22"/>
          <w:szCs w:val="22"/>
          <w:lang w:val="es-ES_tradnl" w:eastAsia="es-ES"/>
        </w:rPr>
      </w:pPr>
      <w:r w:rsidRPr="008D4754">
        <w:rPr>
          <w:rFonts w:ascii="Bahnschrift" w:hAnsi="Bahnschrift"/>
          <w:b/>
        </w:rPr>
        <w:t>Cronograma</w:t>
      </w:r>
      <w:r w:rsidRPr="008D4754">
        <w:rPr>
          <w:rFonts w:ascii="Bahnschrift" w:hAnsi="Bahnschrift"/>
        </w:rPr>
        <w:t xml:space="preserve"> estimativo </w:t>
      </w:r>
      <w:r w:rsidRPr="008D4754">
        <w:rPr>
          <w:rFonts w:ascii="Bahnschrift" w:hAnsi="Bahnschrift"/>
          <w:i/>
        </w:rPr>
        <w:t>(consignar cómo se distribuirán las horas de dictado de la actividad formativa en el tiempo de duración establecido).</w:t>
      </w:r>
      <w:r w:rsidR="009674B6" w:rsidRPr="008D4754">
        <w:rPr>
          <w:rFonts w:ascii="Bahnschrift" w:hAnsi="Bahnschrift" w:cs="Verdana"/>
          <w:b/>
          <w:sz w:val="22"/>
          <w:szCs w:val="22"/>
        </w:rPr>
        <w:t xml:space="preserve"> </w:t>
      </w:r>
      <w:r w:rsidR="009674B6" w:rsidRPr="008D4754">
        <w:rPr>
          <w:rFonts w:ascii="Bahnschrift" w:hAnsi="Bahnschrift"/>
          <w:sz w:val="22"/>
          <w:szCs w:val="22"/>
          <w:lang w:val="es-ES_tradnl" w:eastAsia="es-ES"/>
        </w:rPr>
        <w:t>Consignar cómo se distribuirán las horas de dictado, en el tiempo de duración establecido. Se puede completar consignando los días de</w:t>
      </w:r>
      <w:r w:rsidR="007F716B" w:rsidRPr="008D4754">
        <w:rPr>
          <w:rFonts w:ascii="Bahnschrift" w:hAnsi="Bahnschrift"/>
          <w:sz w:val="22"/>
          <w:szCs w:val="22"/>
          <w:lang w:val="es-ES_tradnl" w:eastAsia="es-ES"/>
        </w:rPr>
        <w:t xml:space="preserve"> la/s</w:t>
      </w:r>
      <w:r w:rsidR="009674B6" w:rsidRPr="008D4754">
        <w:rPr>
          <w:rFonts w:ascii="Bahnschrift" w:hAnsi="Bahnschrift"/>
          <w:sz w:val="22"/>
          <w:szCs w:val="22"/>
          <w:lang w:val="es-ES_tradnl" w:eastAsia="es-ES"/>
        </w:rPr>
        <w:t xml:space="preserve"> semana</w:t>
      </w:r>
      <w:r w:rsidR="007F716B" w:rsidRPr="008D4754">
        <w:rPr>
          <w:rFonts w:ascii="Bahnschrift" w:hAnsi="Bahnschrift"/>
          <w:sz w:val="22"/>
          <w:szCs w:val="22"/>
          <w:lang w:val="es-ES_tradnl" w:eastAsia="es-ES"/>
        </w:rPr>
        <w:t>/s</w:t>
      </w:r>
      <w:r w:rsidR="009674B6" w:rsidRPr="008D4754">
        <w:rPr>
          <w:rFonts w:ascii="Bahnschrift" w:hAnsi="Bahnschrift"/>
          <w:sz w:val="22"/>
          <w:szCs w:val="22"/>
          <w:lang w:val="es-ES_tradnl" w:eastAsia="es-ES"/>
        </w:rPr>
        <w:t xml:space="preserve"> en que se dictará </w:t>
      </w:r>
      <w:r w:rsidR="007F716B" w:rsidRPr="008D4754">
        <w:rPr>
          <w:rFonts w:ascii="Bahnschrift" w:hAnsi="Bahnschrift"/>
          <w:sz w:val="22"/>
          <w:szCs w:val="22"/>
          <w:lang w:val="es-ES_tradnl" w:eastAsia="es-ES"/>
        </w:rPr>
        <w:t>la actividad</w:t>
      </w:r>
      <w:r w:rsidR="009674B6" w:rsidRPr="008D4754">
        <w:rPr>
          <w:rFonts w:ascii="Bahnschrift" w:hAnsi="Bahnschrift"/>
          <w:sz w:val="22"/>
          <w:szCs w:val="22"/>
          <w:lang w:val="es-ES_tradnl" w:eastAsia="es-ES"/>
        </w:rPr>
        <w:t xml:space="preserve"> y la cantidad de horas por día, según duración.</w:t>
      </w:r>
    </w:p>
    <w:p w14:paraId="21B9C63F" w14:textId="77777777" w:rsidR="00A06AE3" w:rsidRPr="008D4754" w:rsidRDefault="009674B6" w:rsidP="009674B6">
      <w:pPr>
        <w:pStyle w:val="NormalWeb"/>
        <w:numPr>
          <w:ilvl w:val="0"/>
          <w:numId w:val="6"/>
        </w:numPr>
        <w:spacing w:before="120" w:beforeAutospacing="0" w:after="0" w:afterAutospacing="0"/>
        <w:ind w:left="426" w:hanging="426"/>
        <w:jc w:val="both"/>
        <w:rPr>
          <w:rFonts w:ascii="Bahnschrift" w:hAnsi="Bahnschrift"/>
          <w:i/>
          <w:sz w:val="20"/>
          <w:szCs w:val="20"/>
          <w:lang w:val="es-ES_tradnl"/>
        </w:rPr>
      </w:pPr>
      <w:r w:rsidRPr="008D4754">
        <w:rPr>
          <w:rFonts w:ascii="Bahnschrift" w:hAnsi="Bahnschrift"/>
        </w:rPr>
        <w:t>D</w:t>
      </w:r>
      <w:r w:rsidRPr="008D4754">
        <w:rPr>
          <w:rFonts w:ascii="Bahnschrift" w:hAnsi="Bahnschrift"/>
          <w:bCs/>
        </w:rPr>
        <w:t xml:space="preserve">iscriminar la cantidad de horas que dictará cada uno de los docentes. </w:t>
      </w:r>
      <w:r w:rsidRPr="008D4754">
        <w:rPr>
          <w:rFonts w:ascii="Bahnschrift" w:hAnsi="Bahnschrift"/>
          <w:i/>
          <w:sz w:val="20"/>
          <w:szCs w:val="20"/>
          <w:lang w:val="es-ES_tradnl"/>
        </w:rPr>
        <w:t>Detallar por cuántas horas percibiría cada docente sus honorarios.</w:t>
      </w:r>
    </w:p>
    <w:p w14:paraId="6EF71774" w14:textId="77777777" w:rsidR="00A06AE3" w:rsidRPr="008D4754" w:rsidRDefault="00A06AE3" w:rsidP="00A06AE3">
      <w:pPr>
        <w:pStyle w:val="NormalWeb"/>
        <w:numPr>
          <w:ilvl w:val="0"/>
          <w:numId w:val="6"/>
        </w:numPr>
        <w:pBdr>
          <w:bottom w:val="single" w:sz="6" w:space="1" w:color="auto"/>
        </w:pBdr>
        <w:spacing w:before="120" w:beforeAutospacing="0" w:after="0" w:afterAutospacing="0"/>
        <w:ind w:left="426" w:hanging="426"/>
        <w:jc w:val="both"/>
        <w:rPr>
          <w:rFonts w:ascii="Bahnschrift" w:hAnsi="Bahnschrift"/>
          <w:i/>
          <w:lang w:val="es-ES_tradnl"/>
        </w:rPr>
      </w:pPr>
      <w:r w:rsidRPr="008D4754">
        <w:rPr>
          <w:rFonts w:ascii="Bahnschrift" w:hAnsi="Bahnschrift"/>
        </w:rPr>
        <w:t xml:space="preserve">Bibliografía básica </w:t>
      </w:r>
      <w:r w:rsidRPr="008D4754">
        <w:rPr>
          <w:rFonts w:ascii="Bahnschrift" w:hAnsi="Bahnschrift"/>
          <w:i/>
        </w:rPr>
        <w:t xml:space="preserve">(enumerar los textos básicos que serán manejados total o parcialmente durante el dictado, que den cuenta del enfoque adoptado y su actualización; </w:t>
      </w:r>
      <w:r w:rsidRPr="008D4754">
        <w:rPr>
          <w:rFonts w:ascii="Bahnschrift" w:hAnsi="Bahnschrift"/>
          <w:i/>
          <w:lang w:val="es-ES_tradnl"/>
        </w:rPr>
        <w:t xml:space="preserve">en la modalidad a distancia, la bibliografía deberá estar disponible en formato digital en plataformas o repositorios accesibles). </w:t>
      </w:r>
    </w:p>
    <w:p w14:paraId="184BC2AA" w14:textId="77777777" w:rsidR="007E4EF2" w:rsidRPr="008D4754" w:rsidRDefault="007E4EF2" w:rsidP="007E4EF2">
      <w:pPr>
        <w:pStyle w:val="NormalWeb"/>
        <w:pBdr>
          <w:bottom w:val="single" w:sz="6" w:space="1" w:color="auto"/>
        </w:pBdr>
        <w:spacing w:before="120" w:beforeAutospacing="0" w:after="0" w:afterAutospacing="0"/>
        <w:ind w:left="426"/>
        <w:jc w:val="both"/>
        <w:rPr>
          <w:rFonts w:ascii="Bahnschrift" w:hAnsi="Bahnschrift"/>
          <w:i/>
          <w:lang w:val="es-ES_tradnl"/>
        </w:rPr>
      </w:pPr>
    </w:p>
    <w:p w14:paraId="2D77C19C" w14:textId="77777777" w:rsidR="000A07C9" w:rsidRPr="008D4754" w:rsidRDefault="000A07C9" w:rsidP="00FB3F08">
      <w:pPr>
        <w:pStyle w:val="NormalWeb"/>
        <w:spacing w:before="120" w:beforeAutospacing="0" w:after="0" w:afterAutospacing="0"/>
        <w:jc w:val="both"/>
        <w:rPr>
          <w:rFonts w:ascii="Bahnschrift" w:hAnsi="Bahnschrift"/>
          <w:i/>
          <w:lang w:val="es-ES_tradnl"/>
        </w:rPr>
      </w:pPr>
    </w:p>
    <w:p w14:paraId="664B4CF2" w14:textId="77777777" w:rsidR="00A06AE3" w:rsidRPr="00396F81" w:rsidRDefault="00A06AE3" w:rsidP="00A06AE3">
      <w:pPr>
        <w:pStyle w:val="Prrafodelista"/>
        <w:numPr>
          <w:ilvl w:val="0"/>
          <w:numId w:val="7"/>
        </w:numPr>
        <w:shd w:val="clear" w:color="auto" w:fill="FFFFFF"/>
        <w:spacing w:before="240"/>
        <w:contextualSpacing w:val="0"/>
        <w:jc w:val="both"/>
        <w:rPr>
          <w:rFonts w:ascii="Bahnschrift" w:hAnsi="Bahnschrift"/>
          <w:b/>
          <w:color w:val="1F3864"/>
          <w:sz w:val="24"/>
          <w:szCs w:val="24"/>
          <w:lang w:eastAsia="es-AR"/>
        </w:rPr>
      </w:pPr>
      <w:r w:rsidRPr="00396F81">
        <w:rPr>
          <w:rFonts w:ascii="Bahnschrift" w:hAnsi="Bahnschrift"/>
          <w:b/>
          <w:color w:val="1F3864"/>
          <w:sz w:val="24"/>
          <w:szCs w:val="24"/>
          <w:lang w:eastAsia="es-AR"/>
        </w:rPr>
        <w:t>Circuito para la presentación y aprobación</w:t>
      </w:r>
    </w:p>
    <w:p w14:paraId="71D3C07E" w14:textId="77777777" w:rsidR="007E4EF2" w:rsidRPr="00396F81" w:rsidRDefault="007A5B3F" w:rsidP="00A06AE3">
      <w:pPr>
        <w:pStyle w:val="NormalWeb"/>
        <w:shd w:val="clear" w:color="auto" w:fill="FFFFFF"/>
        <w:spacing w:before="120" w:beforeAutospacing="0" w:after="0" w:afterAutospacing="0"/>
        <w:jc w:val="both"/>
        <w:rPr>
          <w:rFonts w:ascii="Bahnschrift" w:hAnsi="Bahnschrift"/>
          <w:color w:val="1F3864"/>
          <w:lang w:val="es-ES_tradnl" w:eastAsia="es-ES"/>
        </w:rPr>
      </w:pPr>
      <w:r w:rsidRPr="00396F81">
        <w:rPr>
          <w:rFonts w:ascii="Bahnschrift" w:hAnsi="Bahnschrift"/>
          <w:color w:val="1F3864"/>
          <w:lang w:val="es-ES_tradnl" w:eastAsia="es-ES"/>
        </w:rPr>
        <w:t xml:space="preserve">2.1 </w:t>
      </w:r>
      <w:r w:rsidR="00A06AE3" w:rsidRPr="00396F81">
        <w:rPr>
          <w:rFonts w:ascii="Bahnschrift" w:hAnsi="Bahnschrift"/>
          <w:color w:val="1F3864"/>
          <w:lang w:val="es-ES_tradnl" w:eastAsia="es-ES"/>
        </w:rPr>
        <w:t xml:space="preserve">Las propuestas de cursos, seminarios y talleres de posgrado serán elevadas al Consejo Directivo de la unidad académica organizadora para su aprobación. </w:t>
      </w:r>
    </w:p>
    <w:p w14:paraId="638CA725" w14:textId="77777777" w:rsidR="00A06AE3" w:rsidRPr="00396F81" w:rsidRDefault="00A06AE3" w:rsidP="00A06AE3">
      <w:pPr>
        <w:pStyle w:val="NormalWeb"/>
        <w:shd w:val="clear" w:color="auto" w:fill="FFFFFF"/>
        <w:spacing w:before="120" w:beforeAutospacing="0" w:after="0" w:afterAutospacing="0"/>
        <w:jc w:val="both"/>
        <w:rPr>
          <w:rFonts w:ascii="Bahnschrift" w:hAnsi="Bahnschrift"/>
          <w:b/>
          <w:color w:val="1F3864"/>
          <w:lang w:val="es-ES_tradnl" w:eastAsia="es-ES"/>
        </w:rPr>
      </w:pPr>
      <w:r w:rsidRPr="00396F81">
        <w:rPr>
          <w:rFonts w:ascii="Bahnschrift" w:hAnsi="Bahnschrift"/>
          <w:b/>
          <w:color w:val="1F3864"/>
          <w:lang w:val="es-ES_tradnl" w:eastAsia="es-ES"/>
        </w:rPr>
        <w:t>La nota de presentación debe incluir un link al sitio donde se encuentren los CV de los participantes y toda la documentación complementaria de la propuesta (convenios, antecedentes, etc.)</w:t>
      </w:r>
    </w:p>
    <w:p w14:paraId="25F51C92" w14:textId="77777777" w:rsidR="00A06AE3" w:rsidRPr="00396F81" w:rsidRDefault="00A06AE3" w:rsidP="00A06AE3">
      <w:pPr>
        <w:pStyle w:val="NormalWeb"/>
        <w:shd w:val="clear" w:color="auto" w:fill="FFFFFF"/>
        <w:spacing w:before="120" w:beforeAutospacing="0" w:after="0" w:afterAutospacing="0"/>
        <w:jc w:val="both"/>
        <w:rPr>
          <w:rFonts w:ascii="Bahnschrift" w:hAnsi="Bahnschrift"/>
          <w:color w:val="1F3864"/>
          <w:lang w:val="es-ES_tradnl" w:eastAsia="es-ES"/>
        </w:rPr>
      </w:pPr>
      <w:r w:rsidRPr="00396F81">
        <w:rPr>
          <w:rFonts w:ascii="Bahnschrift" w:hAnsi="Bahnschrift"/>
          <w:b/>
          <w:color w:val="1F3864"/>
          <w:lang w:val="es-ES_tradnl" w:eastAsia="es-ES"/>
        </w:rPr>
        <w:t xml:space="preserve">Cuando se trate de propuestas formativas bajo la modalidad a distancia, éstas serán enviadas al referente del área Virtual de la Unidad Académica, a fin de analizar los aspectos relacionados con la modalidad y emitir el informe técnico correspondiente. </w:t>
      </w:r>
      <w:r w:rsidRPr="00396F81">
        <w:rPr>
          <w:rFonts w:ascii="Bahnschrift" w:hAnsi="Bahnschrift"/>
          <w:color w:val="1F3864"/>
          <w:lang w:val="es-ES_tradnl" w:eastAsia="es-ES"/>
        </w:rPr>
        <w:t>Este informe favorable será girado a la Comisión de Posgrado de la UA para su tratamiento.</w:t>
      </w:r>
    </w:p>
    <w:p w14:paraId="4755D69E" w14:textId="77777777" w:rsidR="00A06AE3" w:rsidRPr="00396F81" w:rsidRDefault="00A06AE3" w:rsidP="00A06AE3">
      <w:pPr>
        <w:pStyle w:val="NormalWeb"/>
        <w:shd w:val="clear" w:color="auto" w:fill="FFFFFF"/>
        <w:spacing w:before="120" w:beforeAutospacing="0" w:after="0" w:afterAutospacing="0"/>
        <w:jc w:val="both"/>
        <w:rPr>
          <w:rFonts w:ascii="Bahnschrift" w:hAnsi="Bahnschrift"/>
          <w:b/>
          <w:color w:val="1F3864"/>
          <w:lang w:val="es-ES_tradnl" w:eastAsia="es-ES"/>
        </w:rPr>
      </w:pPr>
      <w:r w:rsidRPr="00396F81">
        <w:rPr>
          <w:rFonts w:ascii="Bahnschrift" w:hAnsi="Bahnschrift"/>
          <w:b/>
          <w:color w:val="1F3864"/>
          <w:lang w:val="es-ES_tradnl" w:eastAsia="es-ES"/>
        </w:rPr>
        <w:t xml:space="preserve">La Secretaría de Posgrado, con el aval de la Comisión Asesora de Posgrado de la UA, remitirá al Consejo Directivo para su aprobación y elaboración de la resolución correspondiente. </w:t>
      </w:r>
    </w:p>
    <w:p w14:paraId="43175379" w14:textId="77777777" w:rsidR="00A06AE3" w:rsidRPr="00396F81" w:rsidRDefault="00A06AE3" w:rsidP="00A06AE3">
      <w:pPr>
        <w:pStyle w:val="NormalWeb"/>
        <w:shd w:val="clear" w:color="auto" w:fill="FFFFFF"/>
        <w:spacing w:before="120" w:beforeAutospacing="0" w:after="0" w:afterAutospacing="0"/>
        <w:jc w:val="both"/>
        <w:rPr>
          <w:rFonts w:ascii="Bahnschrift" w:hAnsi="Bahnschrift"/>
          <w:color w:val="1F3864"/>
          <w:sz w:val="20"/>
          <w:szCs w:val="20"/>
          <w:lang w:val="es-ES_tradnl" w:eastAsia="es-ES"/>
        </w:rPr>
      </w:pPr>
      <w:r w:rsidRPr="00396F81">
        <w:rPr>
          <w:rFonts w:ascii="Bahnschrift" w:hAnsi="Bahnschrift"/>
          <w:color w:val="1F3864"/>
          <w:sz w:val="20"/>
          <w:szCs w:val="20"/>
          <w:lang w:val="es-ES_tradnl" w:eastAsia="es-ES"/>
        </w:rPr>
        <w:t xml:space="preserve">La resolución de aprobación, incluyendo el anexo con la propuesta, se enviará a la Secretaría General de Posgrado (SGPG) de la Universidad para su conocimiento, registro y difusión. </w:t>
      </w:r>
    </w:p>
    <w:p w14:paraId="70EA2E42" w14:textId="77777777" w:rsidR="00A06AE3" w:rsidRPr="00396F81" w:rsidRDefault="00A06AE3" w:rsidP="00A06AE3">
      <w:pPr>
        <w:pStyle w:val="NormalWeb"/>
        <w:shd w:val="clear" w:color="auto" w:fill="FFFFFF"/>
        <w:spacing w:before="120" w:beforeAutospacing="0" w:after="0" w:afterAutospacing="0"/>
        <w:jc w:val="both"/>
        <w:rPr>
          <w:rFonts w:ascii="Bahnschrift" w:hAnsi="Bahnschrift"/>
          <w:b/>
          <w:color w:val="1F3864"/>
          <w:lang w:val="es-ES_tradnl"/>
        </w:rPr>
      </w:pPr>
      <w:r w:rsidRPr="00396F81">
        <w:rPr>
          <w:rFonts w:ascii="Bahnschrift" w:hAnsi="Bahnschrift"/>
          <w:color w:val="1F3864"/>
          <w:lang w:val="es-ES_tradnl" w:eastAsia="es-ES"/>
        </w:rPr>
        <w:t>Certificación: La unidad académica responsable de la actividad expedirá una certificación al graduado que cumplimente con los requisitos especificados en la propuesta formativa, de acuerdo con la normativa de emisión de certificados vigente.</w:t>
      </w:r>
      <w:r w:rsidRPr="00396F81">
        <w:rPr>
          <w:rFonts w:ascii="Bahnschrift" w:hAnsi="Bahnschrift"/>
          <w:b/>
          <w:color w:val="1F3864"/>
          <w:lang w:val="es-ES_tradnl"/>
        </w:rPr>
        <w:t xml:space="preserve">           </w:t>
      </w:r>
    </w:p>
    <w:p w14:paraId="62FD89FE" w14:textId="77777777" w:rsidR="007E4EF2" w:rsidRPr="00396F81" w:rsidRDefault="007E4EF2" w:rsidP="00A06AE3">
      <w:pPr>
        <w:pStyle w:val="NormalWeb"/>
        <w:shd w:val="clear" w:color="auto" w:fill="FFFFFF"/>
        <w:spacing w:before="120" w:beforeAutospacing="0" w:after="0" w:afterAutospacing="0"/>
        <w:jc w:val="both"/>
        <w:rPr>
          <w:rFonts w:ascii="Bahnschrift" w:hAnsi="Bahnschrift"/>
          <w:b/>
          <w:color w:val="1F3864"/>
          <w:lang w:val="es-ES_tradnl"/>
        </w:rPr>
      </w:pPr>
    </w:p>
    <w:p w14:paraId="33A3C465" w14:textId="77777777" w:rsidR="00A06AE3" w:rsidRPr="00396F81" w:rsidRDefault="00A06AE3" w:rsidP="00A06AE3">
      <w:pPr>
        <w:pStyle w:val="Prrafodelista"/>
        <w:numPr>
          <w:ilvl w:val="0"/>
          <w:numId w:val="7"/>
        </w:numPr>
        <w:shd w:val="clear" w:color="auto" w:fill="FFFFFF"/>
        <w:spacing w:before="120"/>
        <w:contextualSpacing w:val="0"/>
        <w:jc w:val="both"/>
        <w:rPr>
          <w:rFonts w:ascii="Bahnschrift" w:hAnsi="Bahnschrift"/>
          <w:b/>
          <w:color w:val="1F3864"/>
          <w:sz w:val="24"/>
          <w:szCs w:val="24"/>
        </w:rPr>
      </w:pPr>
      <w:r w:rsidRPr="00396F81">
        <w:rPr>
          <w:rFonts w:ascii="Bahnschrift" w:hAnsi="Bahnschrift"/>
          <w:b/>
          <w:color w:val="1F3864"/>
          <w:sz w:val="24"/>
          <w:szCs w:val="24"/>
        </w:rPr>
        <w:t>Consideraciones generales</w:t>
      </w:r>
    </w:p>
    <w:p w14:paraId="2CB2187B" w14:textId="77777777" w:rsidR="00A06AE3" w:rsidRPr="00396F81" w:rsidRDefault="00A06AE3" w:rsidP="00A06AE3">
      <w:pPr>
        <w:pStyle w:val="NormalWeb"/>
        <w:shd w:val="clear" w:color="auto" w:fill="FFFFFF"/>
        <w:spacing w:before="120" w:beforeAutospacing="0" w:after="0" w:afterAutospacing="0"/>
        <w:jc w:val="both"/>
        <w:rPr>
          <w:rFonts w:ascii="Bahnschrift" w:hAnsi="Bahnschrift"/>
          <w:b/>
          <w:color w:val="1F3864"/>
          <w:lang w:val="es-ES_tradnl" w:eastAsia="es-ES"/>
        </w:rPr>
      </w:pPr>
      <w:r w:rsidRPr="00396F81">
        <w:rPr>
          <w:rFonts w:ascii="Bahnschrift" w:hAnsi="Bahnschrift"/>
          <w:b/>
          <w:color w:val="1F3864"/>
          <w:lang w:val="es-ES_tradnl" w:eastAsia="es-ES"/>
        </w:rPr>
        <w:t>Finalizada la actividad de formación continua, el responsable de la misma deberá elaborar y elevar un informe de los resultados de la propuesta formativa, siguiendo el formato establecido en la normativa vigente y elevarlo a la Secretaría de Posgrado de las facultades. En el caso de propuestas A distancia, este es un informe requerido para el monitoreo del SIED de la UNNE.</w:t>
      </w:r>
    </w:p>
    <w:p w14:paraId="4761EC97" w14:textId="77777777" w:rsidR="00A06AE3" w:rsidRPr="00396F81" w:rsidRDefault="00A06AE3" w:rsidP="00A06AE3">
      <w:pPr>
        <w:pStyle w:val="NormalWeb"/>
        <w:shd w:val="clear" w:color="auto" w:fill="FFFFFF"/>
        <w:spacing w:before="120" w:beforeAutospacing="0" w:after="0" w:afterAutospacing="0"/>
        <w:jc w:val="both"/>
        <w:rPr>
          <w:rFonts w:ascii="Bahnschrift" w:hAnsi="Bahnschrift"/>
          <w:b/>
          <w:color w:val="1F3864"/>
          <w:u w:val="single"/>
          <w:lang w:val="es-ES_tradnl" w:eastAsia="es-ES"/>
        </w:rPr>
      </w:pPr>
      <w:r w:rsidRPr="00396F81">
        <w:rPr>
          <w:rFonts w:ascii="Bahnschrift" w:hAnsi="Bahnschrift"/>
          <w:b/>
          <w:color w:val="1F3864"/>
          <w:lang w:val="es-ES_tradnl" w:eastAsia="es-ES"/>
        </w:rPr>
        <w:t>En la gestión de la aprobación de estas propuestas formativas, la información complementaria pero significativa, como los CV de los directores y docentes dictantes, convenios vinculados con el desarrollo de la propuest</w:t>
      </w:r>
      <w:r w:rsidR="007E4EF2" w:rsidRPr="00396F81">
        <w:rPr>
          <w:rFonts w:ascii="Bahnschrift" w:hAnsi="Bahnschrift"/>
          <w:b/>
          <w:color w:val="1F3864"/>
          <w:lang w:val="es-ES_tradnl" w:eastAsia="es-ES"/>
        </w:rPr>
        <w:t>a</w:t>
      </w:r>
      <w:r w:rsidRPr="00396F81">
        <w:rPr>
          <w:rFonts w:ascii="Bahnschrift" w:hAnsi="Bahnschrift"/>
          <w:b/>
          <w:color w:val="1F3864"/>
          <w:lang w:val="es-ES_tradnl" w:eastAsia="es-ES"/>
        </w:rPr>
        <w:t xml:space="preserve">, así como cualquier otra información de interés, </w:t>
      </w:r>
      <w:r w:rsidRPr="00396F81">
        <w:rPr>
          <w:rFonts w:ascii="Bahnschrift" w:hAnsi="Bahnschrift"/>
          <w:b/>
          <w:color w:val="1F3864"/>
          <w:u w:val="single"/>
          <w:lang w:val="es-ES_tradnl" w:eastAsia="es-ES"/>
        </w:rPr>
        <w:t>no deben adjuntarse en forma impresa sino estar disponible en formato digital en algún sitio de almacenamiento de datos, contribuyendo a la despapelización en la gestión universitaria.</w:t>
      </w:r>
    </w:p>
    <w:p w14:paraId="12BE48C1" w14:textId="77777777" w:rsidR="00A06AE3" w:rsidRPr="00396F81" w:rsidRDefault="00A06AE3">
      <w:pPr>
        <w:rPr>
          <w:rFonts w:ascii="Bahnschrift" w:hAnsi="Bahnschrift"/>
          <w:color w:val="1F3864"/>
          <w:sz w:val="24"/>
        </w:rPr>
      </w:pPr>
    </w:p>
    <w:sectPr w:rsidR="00A06AE3" w:rsidRPr="00396F81" w:rsidSect="00AF192E">
      <w:headerReference w:type="default" r:id="rId7"/>
      <w:footerReference w:type="even" r:id="rId8"/>
      <w:headerReference w:type="first" r:id="rId9"/>
      <w:pgSz w:w="11907" w:h="16840" w:code="9"/>
      <w:pgMar w:top="1436" w:right="567" w:bottom="567" w:left="993" w:header="567" w:footer="85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24C8" w14:textId="77777777" w:rsidR="00A91744" w:rsidRDefault="00A91744">
      <w:r>
        <w:separator/>
      </w:r>
    </w:p>
  </w:endnote>
  <w:endnote w:type="continuationSeparator" w:id="0">
    <w:p w14:paraId="2FF2D79B" w14:textId="77777777" w:rsidR="00A91744" w:rsidRDefault="00A9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11 Vivace BT">
    <w:altName w:val="Calibri"/>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1DE6" w14:textId="77777777" w:rsidR="00811644" w:rsidRDefault="008116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78B84E" w14:textId="77777777" w:rsidR="00811644" w:rsidRDefault="008116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242B" w14:textId="77777777" w:rsidR="00A91744" w:rsidRDefault="00A91744">
      <w:r>
        <w:separator/>
      </w:r>
    </w:p>
  </w:footnote>
  <w:footnote w:type="continuationSeparator" w:id="0">
    <w:p w14:paraId="7ED77057" w14:textId="77777777" w:rsidR="00A91744" w:rsidRDefault="00A91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77" w:type="dxa"/>
      <w:tblInd w:w="51" w:type="dxa"/>
      <w:tblLook w:val="01E0" w:firstRow="1" w:lastRow="1" w:firstColumn="1" w:lastColumn="1" w:noHBand="0" w:noVBand="0"/>
    </w:tblPr>
    <w:tblGrid>
      <w:gridCol w:w="10296"/>
    </w:tblGrid>
    <w:tr w:rsidR="00811644" w14:paraId="40321ABB" w14:textId="77777777">
      <w:trPr>
        <w:trHeight w:val="1563"/>
      </w:trPr>
      <w:tc>
        <w:tcPr>
          <w:tcW w:w="3648" w:type="dxa"/>
        </w:tcPr>
        <w:p w14:paraId="65170BF1" w14:textId="17F966B0" w:rsidR="00811644" w:rsidRDefault="00D81EBB">
          <w:pPr>
            <w:pStyle w:val="Encabezado"/>
            <w:jc w:val="right"/>
            <w:rPr>
              <w:sz w:val="2"/>
            </w:rPr>
          </w:pPr>
          <w:r>
            <w:rPr>
              <w:noProof/>
              <w:sz w:val="2"/>
              <w:lang w:val="en-US" w:eastAsia="en-US"/>
            </w:rPr>
            <w:drawing>
              <wp:inline distT="0" distB="0" distL="0" distR="0" wp14:anchorId="55E53950" wp14:editId="05829AF3">
                <wp:extent cx="6570345" cy="109283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MOCRACIA - NUEVO 2º SEMESTRE.png"/>
                        <pic:cNvPicPr/>
                      </pic:nvPicPr>
                      <pic:blipFill>
                        <a:blip r:embed="rId1">
                          <a:extLst>
                            <a:ext uri="{28A0092B-C50C-407E-A947-70E740481C1C}">
                              <a14:useLocalDpi xmlns:a14="http://schemas.microsoft.com/office/drawing/2010/main" val="0"/>
                            </a:ext>
                          </a:extLst>
                        </a:blip>
                        <a:stretch>
                          <a:fillRect/>
                        </a:stretch>
                      </pic:blipFill>
                      <pic:spPr>
                        <a:xfrm>
                          <a:off x="0" y="0"/>
                          <a:ext cx="6570345" cy="1092835"/>
                        </a:xfrm>
                        <a:prstGeom prst="rect">
                          <a:avLst/>
                        </a:prstGeom>
                      </pic:spPr>
                    </pic:pic>
                  </a:graphicData>
                </a:graphic>
              </wp:inline>
            </w:drawing>
          </w:r>
        </w:p>
      </w:tc>
    </w:tr>
  </w:tbl>
  <w:p w14:paraId="5D384D47" w14:textId="77777777" w:rsidR="00811644" w:rsidRDefault="00811644">
    <w:pPr>
      <w:pStyle w:val="Encabezad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CellMar>
        <w:left w:w="70" w:type="dxa"/>
        <w:right w:w="70" w:type="dxa"/>
      </w:tblCellMar>
      <w:tblLook w:val="0000" w:firstRow="0" w:lastRow="0" w:firstColumn="0" w:lastColumn="0" w:noHBand="0" w:noVBand="0"/>
    </w:tblPr>
    <w:tblGrid>
      <w:gridCol w:w="10419"/>
    </w:tblGrid>
    <w:tr w:rsidR="00811644" w14:paraId="73C4DB50" w14:textId="77777777" w:rsidTr="00765029">
      <w:tc>
        <w:tcPr>
          <w:tcW w:w="10348" w:type="dxa"/>
        </w:tcPr>
        <w:p w14:paraId="692962EC" w14:textId="605150DB" w:rsidR="00811644" w:rsidRDefault="00567BD9" w:rsidP="00174013">
          <w:pPr>
            <w:tabs>
              <w:tab w:val="center" w:pos="1985"/>
              <w:tab w:val="left" w:pos="2124"/>
              <w:tab w:val="left" w:pos="4695"/>
            </w:tabs>
            <w:ind w:hanging="70"/>
            <w:jc w:val="both"/>
            <w:rPr>
              <w:rFonts w:ascii="English111 Vivace BT" w:hAnsi="English111 Vivace BT"/>
              <w:b/>
              <w:bCs/>
              <w:sz w:val="32"/>
            </w:rPr>
          </w:pPr>
          <w:r>
            <w:rPr>
              <w:rFonts w:ascii="English111 Vivace BT" w:hAnsi="English111 Vivace BT"/>
              <w:b/>
              <w:bCs/>
              <w:noProof/>
              <w:sz w:val="32"/>
              <w:lang w:val="en-US" w:eastAsia="en-US"/>
            </w:rPr>
            <w:drawing>
              <wp:inline distT="0" distB="0" distL="0" distR="0" wp14:anchorId="2A97DCAB" wp14:editId="214FDECF">
                <wp:extent cx="6570345" cy="11652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ÁLIDO 2024.png"/>
                        <pic:cNvPicPr/>
                      </pic:nvPicPr>
                      <pic:blipFill>
                        <a:blip r:embed="rId1">
                          <a:extLst>
                            <a:ext uri="{28A0092B-C50C-407E-A947-70E740481C1C}">
                              <a14:useLocalDpi xmlns:a14="http://schemas.microsoft.com/office/drawing/2010/main" val="0"/>
                            </a:ext>
                          </a:extLst>
                        </a:blip>
                        <a:stretch>
                          <a:fillRect/>
                        </a:stretch>
                      </pic:blipFill>
                      <pic:spPr>
                        <a:xfrm>
                          <a:off x="0" y="0"/>
                          <a:ext cx="6570345" cy="1165225"/>
                        </a:xfrm>
                        <a:prstGeom prst="rect">
                          <a:avLst/>
                        </a:prstGeom>
                      </pic:spPr>
                    </pic:pic>
                  </a:graphicData>
                </a:graphic>
              </wp:inline>
            </w:drawing>
          </w:r>
        </w:p>
      </w:tc>
    </w:tr>
  </w:tbl>
  <w:p w14:paraId="621E8C43" w14:textId="77777777" w:rsidR="00811644" w:rsidRDefault="00811644">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7C4"/>
    <w:multiLevelType w:val="hybridMultilevel"/>
    <w:tmpl w:val="CF56C6A6"/>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2FE348C2"/>
    <w:multiLevelType w:val="hybridMultilevel"/>
    <w:tmpl w:val="1090A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B67C8B"/>
    <w:multiLevelType w:val="hybridMultilevel"/>
    <w:tmpl w:val="840E9BA0"/>
    <w:lvl w:ilvl="0" w:tplc="C7FE0830">
      <w:start w:val="1"/>
      <w:numFmt w:val="lowerLetter"/>
      <w:lvlText w:val="%1)"/>
      <w:lvlJc w:val="left"/>
      <w:pPr>
        <w:ind w:left="720" w:hanging="360"/>
      </w:pPr>
      <w:rPr>
        <w:b w:val="0"/>
        <w:bCs/>
        <w:i w:val="0"/>
        <w:iCs/>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8FF4647"/>
    <w:multiLevelType w:val="hybridMultilevel"/>
    <w:tmpl w:val="3E8007CA"/>
    <w:lvl w:ilvl="0" w:tplc="1CA415F8">
      <w:start w:val="1"/>
      <w:numFmt w:val="lowerLetter"/>
      <w:lvlText w:val="%1)"/>
      <w:lvlJc w:val="left"/>
      <w:pPr>
        <w:ind w:left="1080" w:hanging="360"/>
      </w:pPr>
      <w:rPr>
        <w:rFonts w:hint="default"/>
        <w:b w:val="0"/>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3BB56078"/>
    <w:multiLevelType w:val="hybridMultilevel"/>
    <w:tmpl w:val="2B2CA398"/>
    <w:lvl w:ilvl="0" w:tplc="128E1EF4">
      <w:start w:val="1"/>
      <w:numFmt w:val="lowerLetter"/>
      <w:lvlText w:val="%1)"/>
      <w:lvlJc w:val="left"/>
      <w:pPr>
        <w:ind w:left="1070" w:hanging="360"/>
      </w:pPr>
      <w:rPr>
        <w:rFonts w:hint="default"/>
        <w:b w:val="0"/>
        <w:bCs/>
        <w:i w:val="0"/>
        <w:color w:val="auto"/>
      </w:rPr>
    </w:lvl>
    <w:lvl w:ilvl="1" w:tplc="0C0A0001">
      <w:start w:val="1"/>
      <w:numFmt w:val="bullet"/>
      <w:lvlText w:val=""/>
      <w:lvlJc w:val="left"/>
      <w:pPr>
        <w:ind w:left="1800" w:hanging="360"/>
      </w:pPr>
      <w:rPr>
        <w:rFonts w:ascii="Symbol" w:hAnsi="Symbol" w:hint="default"/>
      </w:rPr>
    </w:lvl>
    <w:lvl w:ilvl="2" w:tplc="2C0A001B">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3C037376"/>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E7719"/>
    <w:multiLevelType w:val="hybridMultilevel"/>
    <w:tmpl w:val="99049F4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C8B392F"/>
    <w:multiLevelType w:val="hybridMultilevel"/>
    <w:tmpl w:val="705837D4"/>
    <w:lvl w:ilvl="0" w:tplc="34A02BB2">
      <w:start w:val="1"/>
      <w:numFmt w:val="lowerLetter"/>
      <w:lvlText w:val="%1)"/>
      <w:lvlJc w:val="left"/>
      <w:pPr>
        <w:ind w:left="1080" w:hanging="360"/>
      </w:pPr>
      <w:rPr>
        <w:rFonts w:hint="default"/>
        <w:b w:val="0"/>
        <w:bCs/>
        <w:i w:val="0"/>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500C15D9"/>
    <w:multiLevelType w:val="hybridMultilevel"/>
    <w:tmpl w:val="97448574"/>
    <w:lvl w:ilvl="0" w:tplc="05140FD4">
      <w:start w:val="1"/>
      <w:numFmt w:val="decimal"/>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9" w15:restartNumberingAfterBreak="0">
    <w:nsid w:val="535B7E1A"/>
    <w:multiLevelType w:val="hybridMultilevel"/>
    <w:tmpl w:val="BB484B9A"/>
    <w:lvl w:ilvl="0" w:tplc="CDE2D422">
      <w:start w:val="1"/>
      <w:numFmt w:val="lowerLetter"/>
      <w:lvlText w:val="%1)"/>
      <w:lvlJc w:val="left"/>
      <w:pPr>
        <w:ind w:left="720" w:hanging="360"/>
      </w:pPr>
      <w:rPr>
        <w:i w:val="0"/>
        <w:i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25D50A4"/>
    <w:multiLevelType w:val="hybridMultilevel"/>
    <w:tmpl w:val="705837D4"/>
    <w:lvl w:ilvl="0" w:tplc="34A02BB2">
      <w:start w:val="1"/>
      <w:numFmt w:val="lowerLetter"/>
      <w:lvlText w:val="%1)"/>
      <w:lvlJc w:val="left"/>
      <w:pPr>
        <w:ind w:left="1080" w:hanging="360"/>
      </w:pPr>
      <w:rPr>
        <w:rFonts w:hint="default"/>
        <w:b w:val="0"/>
        <w:bCs/>
        <w:i w:val="0"/>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7129738B"/>
    <w:multiLevelType w:val="hybridMultilevel"/>
    <w:tmpl w:val="22C09214"/>
    <w:lvl w:ilvl="0" w:tplc="14509058">
      <w:numFmt w:val="bullet"/>
      <w:lvlText w:val=""/>
      <w:lvlJc w:val="left"/>
      <w:pPr>
        <w:ind w:left="420" w:hanging="360"/>
      </w:pPr>
      <w:rPr>
        <w:rFonts w:ascii="Symbol" w:eastAsia="Times New Roman" w:hAnsi="Symbol"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4"/>
  </w:num>
  <w:num w:numId="6">
    <w:abstractNumId w:val="2"/>
  </w:num>
  <w:num w:numId="7">
    <w:abstractNumId w:val="5"/>
  </w:num>
  <w:num w:numId="8">
    <w:abstractNumId w:val="7"/>
  </w:num>
  <w:num w:numId="9">
    <w:abstractNumId w:val="1"/>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E3"/>
    <w:rsid w:val="0002671C"/>
    <w:rsid w:val="000323FA"/>
    <w:rsid w:val="0003470E"/>
    <w:rsid w:val="00071F14"/>
    <w:rsid w:val="000839BA"/>
    <w:rsid w:val="00086A3A"/>
    <w:rsid w:val="000A00FA"/>
    <w:rsid w:val="000A07C9"/>
    <w:rsid w:val="000C3ECC"/>
    <w:rsid w:val="000F16FC"/>
    <w:rsid w:val="000F7F86"/>
    <w:rsid w:val="00124C76"/>
    <w:rsid w:val="0013057F"/>
    <w:rsid w:val="001501AA"/>
    <w:rsid w:val="00173C8C"/>
    <w:rsid w:val="00174013"/>
    <w:rsid w:val="00180564"/>
    <w:rsid w:val="00180A2C"/>
    <w:rsid w:val="001B6D88"/>
    <w:rsid w:val="001C03CE"/>
    <w:rsid w:val="001D0DC4"/>
    <w:rsid w:val="001E0C2A"/>
    <w:rsid w:val="001F5028"/>
    <w:rsid w:val="00220716"/>
    <w:rsid w:val="0022495F"/>
    <w:rsid w:val="00242ED7"/>
    <w:rsid w:val="002A59B3"/>
    <w:rsid w:val="002B01FE"/>
    <w:rsid w:val="002C2A6D"/>
    <w:rsid w:val="002D6E44"/>
    <w:rsid w:val="0033533E"/>
    <w:rsid w:val="00343432"/>
    <w:rsid w:val="00346577"/>
    <w:rsid w:val="003606B7"/>
    <w:rsid w:val="00370BB6"/>
    <w:rsid w:val="00396F81"/>
    <w:rsid w:val="003B1468"/>
    <w:rsid w:val="003C4AF1"/>
    <w:rsid w:val="003D1E16"/>
    <w:rsid w:val="00436572"/>
    <w:rsid w:val="004765F0"/>
    <w:rsid w:val="004D010F"/>
    <w:rsid w:val="005132C3"/>
    <w:rsid w:val="00567BD9"/>
    <w:rsid w:val="00596AD1"/>
    <w:rsid w:val="005B1DB3"/>
    <w:rsid w:val="006150BF"/>
    <w:rsid w:val="00636DA0"/>
    <w:rsid w:val="00657A0D"/>
    <w:rsid w:val="00667F29"/>
    <w:rsid w:val="006865C9"/>
    <w:rsid w:val="006C55FD"/>
    <w:rsid w:val="006D1B3B"/>
    <w:rsid w:val="006D71F8"/>
    <w:rsid w:val="006E186F"/>
    <w:rsid w:val="006F50A4"/>
    <w:rsid w:val="006F6396"/>
    <w:rsid w:val="00702518"/>
    <w:rsid w:val="0073060F"/>
    <w:rsid w:val="00747C98"/>
    <w:rsid w:val="00762240"/>
    <w:rsid w:val="00765029"/>
    <w:rsid w:val="007706C8"/>
    <w:rsid w:val="00770AF1"/>
    <w:rsid w:val="007A3262"/>
    <w:rsid w:val="007A5B3F"/>
    <w:rsid w:val="007B6FEE"/>
    <w:rsid w:val="007C5AE4"/>
    <w:rsid w:val="007D7DBD"/>
    <w:rsid w:val="007E4EF2"/>
    <w:rsid w:val="007F716B"/>
    <w:rsid w:val="007F77EB"/>
    <w:rsid w:val="0080540D"/>
    <w:rsid w:val="00811644"/>
    <w:rsid w:val="00823F8E"/>
    <w:rsid w:val="00836599"/>
    <w:rsid w:val="00846FD6"/>
    <w:rsid w:val="00863A9A"/>
    <w:rsid w:val="008D4754"/>
    <w:rsid w:val="00917C55"/>
    <w:rsid w:val="0094491D"/>
    <w:rsid w:val="009674B6"/>
    <w:rsid w:val="009D68C2"/>
    <w:rsid w:val="00A048D5"/>
    <w:rsid w:val="00A066E4"/>
    <w:rsid w:val="00A06AE3"/>
    <w:rsid w:val="00A33331"/>
    <w:rsid w:val="00A34E7E"/>
    <w:rsid w:val="00A52CC1"/>
    <w:rsid w:val="00A53848"/>
    <w:rsid w:val="00A81E56"/>
    <w:rsid w:val="00A91744"/>
    <w:rsid w:val="00AA7E9F"/>
    <w:rsid w:val="00AB1BB6"/>
    <w:rsid w:val="00AB7292"/>
    <w:rsid w:val="00AC08AE"/>
    <w:rsid w:val="00AC3902"/>
    <w:rsid w:val="00AF192E"/>
    <w:rsid w:val="00B10CE4"/>
    <w:rsid w:val="00B20B29"/>
    <w:rsid w:val="00B92408"/>
    <w:rsid w:val="00BF2483"/>
    <w:rsid w:val="00C0567A"/>
    <w:rsid w:val="00C155D7"/>
    <w:rsid w:val="00C24626"/>
    <w:rsid w:val="00CA7A86"/>
    <w:rsid w:val="00CB34C9"/>
    <w:rsid w:val="00CD1C92"/>
    <w:rsid w:val="00CE3C4D"/>
    <w:rsid w:val="00CF1AB7"/>
    <w:rsid w:val="00D26052"/>
    <w:rsid w:val="00D73693"/>
    <w:rsid w:val="00D75B93"/>
    <w:rsid w:val="00D81EBB"/>
    <w:rsid w:val="00D9081E"/>
    <w:rsid w:val="00DA6F20"/>
    <w:rsid w:val="00DB4A58"/>
    <w:rsid w:val="00E439AB"/>
    <w:rsid w:val="00EA549A"/>
    <w:rsid w:val="00EE2905"/>
    <w:rsid w:val="00F21A3B"/>
    <w:rsid w:val="00F27744"/>
    <w:rsid w:val="00F608D9"/>
    <w:rsid w:val="00F96516"/>
    <w:rsid w:val="00FB3F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E081D"/>
  <w15:chartTrackingRefBased/>
  <w15:docId w15:val="{478CE661-CB48-4BDE-A49E-1D18E750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eastAsia="es-ES"/>
    </w:rPr>
  </w:style>
  <w:style w:type="paragraph" w:styleId="Ttulo1">
    <w:name w:val="heading 1"/>
    <w:basedOn w:val="Normal"/>
    <w:next w:val="Normal"/>
    <w:link w:val="Ttulo1Car"/>
    <w:qFormat/>
    <w:pPr>
      <w:keepNext/>
      <w:jc w:val="center"/>
      <w:outlineLvl w:val="0"/>
    </w:pPr>
    <w:rPr>
      <w:sz w:val="24"/>
    </w:rPr>
  </w:style>
  <w:style w:type="paragraph" w:styleId="Ttulo2">
    <w:name w:val="heading 2"/>
    <w:basedOn w:val="Normal"/>
    <w:next w:val="Normal"/>
    <w:qFormat/>
    <w:pPr>
      <w:keepNext/>
      <w:tabs>
        <w:tab w:val="center" w:pos="1843"/>
      </w:tabs>
      <w:spacing w:before="120"/>
      <w:ind w:left="-1701"/>
      <w:jc w:val="both"/>
      <w:outlineLvl w:val="1"/>
    </w:pPr>
    <w:rPr>
      <w:rFonts w:ascii="English111 Vivace BT" w:hAnsi="English111 Vivace BT"/>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tulo">
    <w:name w:val="Title"/>
    <w:basedOn w:val="Normal"/>
    <w:qFormat/>
    <w:pPr>
      <w:jc w:val="center"/>
    </w:pPr>
    <w:rPr>
      <w:sz w:val="24"/>
    </w:rPr>
  </w:style>
  <w:style w:type="character" w:customStyle="1" w:styleId="Ttulo1Car">
    <w:name w:val="Título 1 Car"/>
    <w:link w:val="Ttulo1"/>
    <w:rsid w:val="004D010F"/>
    <w:rPr>
      <w:sz w:val="24"/>
      <w:lang w:val="es-ES_tradnl"/>
    </w:rPr>
  </w:style>
  <w:style w:type="paragraph" w:styleId="Sangra2detindependiente">
    <w:name w:val="Body Text Indent 2"/>
    <w:basedOn w:val="Normal"/>
    <w:link w:val="Sangra2detindependienteCar"/>
    <w:rsid w:val="00A06AE3"/>
    <w:pPr>
      <w:ind w:left="360"/>
      <w:jc w:val="both"/>
    </w:pPr>
    <w:rPr>
      <w:sz w:val="24"/>
      <w:lang w:val="es-ES_tradnl"/>
    </w:rPr>
  </w:style>
  <w:style w:type="character" w:customStyle="1" w:styleId="Sangra2detindependienteCar">
    <w:name w:val="Sangría 2 de t. independiente Car"/>
    <w:link w:val="Sangra2detindependiente"/>
    <w:rsid w:val="00A06AE3"/>
    <w:rPr>
      <w:sz w:val="24"/>
      <w:lang w:val="es-ES_tradnl" w:eastAsia="es-ES"/>
    </w:rPr>
  </w:style>
  <w:style w:type="paragraph" w:styleId="Prrafodelista">
    <w:name w:val="List Paragraph"/>
    <w:basedOn w:val="Normal"/>
    <w:uiPriority w:val="34"/>
    <w:qFormat/>
    <w:rsid w:val="00A06AE3"/>
    <w:pPr>
      <w:overflowPunct w:val="0"/>
      <w:autoSpaceDE w:val="0"/>
      <w:autoSpaceDN w:val="0"/>
      <w:adjustRightInd w:val="0"/>
      <w:ind w:left="720"/>
      <w:contextualSpacing/>
      <w:textAlignment w:val="baseline"/>
    </w:pPr>
    <w:rPr>
      <w:lang w:val="es-ES_tradnl"/>
    </w:rPr>
  </w:style>
  <w:style w:type="paragraph" w:styleId="Textonotapie">
    <w:name w:val="footnote text"/>
    <w:basedOn w:val="Normal"/>
    <w:link w:val="TextonotapieCar"/>
    <w:uiPriority w:val="99"/>
    <w:unhideWhenUsed/>
    <w:rsid w:val="00A06AE3"/>
    <w:pPr>
      <w:overflowPunct w:val="0"/>
      <w:autoSpaceDE w:val="0"/>
      <w:autoSpaceDN w:val="0"/>
      <w:adjustRightInd w:val="0"/>
      <w:textAlignment w:val="baseline"/>
    </w:pPr>
    <w:rPr>
      <w:lang w:val="es-ES_tradnl"/>
    </w:rPr>
  </w:style>
  <w:style w:type="character" w:customStyle="1" w:styleId="TextonotapieCar">
    <w:name w:val="Texto nota pie Car"/>
    <w:link w:val="Textonotapie"/>
    <w:uiPriority w:val="99"/>
    <w:rsid w:val="00A06AE3"/>
    <w:rPr>
      <w:lang w:val="es-ES_tradnl" w:eastAsia="es-ES"/>
    </w:rPr>
  </w:style>
  <w:style w:type="character" w:styleId="Refdenotaalpie">
    <w:name w:val="footnote reference"/>
    <w:uiPriority w:val="99"/>
    <w:unhideWhenUsed/>
    <w:rsid w:val="00A06AE3"/>
    <w:rPr>
      <w:vertAlign w:val="superscript"/>
    </w:rPr>
  </w:style>
  <w:style w:type="table" w:styleId="Tablaconcuadrcula">
    <w:name w:val="Table Grid"/>
    <w:basedOn w:val="Tablanormal"/>
    <w:uiPriority w:val="59"/>
    <w:rsid w:val="00A06AE3"/>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6AE3"/>
    <w:pPr>
      <w:spacing w:before="100" w:beforeAutospacing="1" w:after="100" w:afterAutospacing="1"/>
    </w:pPr>
    <w:rPr>
      <w:sz w:val="24"/>
      <w:szCs w:val="24"/>
      <w:lang w:eastAsia="es-AR"/>
    </w:rPr>
  </w:style>
  <w:style w:type="paragraph" w:styleId="Textodeglobo">
    <w:name w:val="Balloon Text"/>
    <w:basedOn w:val="Normal"/>
    <w:link w:val="TextodegloboCar"/>
    <w:rsid w:val="00636DA0"/>
    <w:rPr>
      <w:rFonts w:ascii="Segoe UI" w:hAnsi="Segoe UI" w:cs="Segoe UI"/>
      <w:sz w:val="18"/>
      <w:szCs w:val="18"/>
    </w:rPr>
  </w:style>
  <w:style w:type="character" w:customStyle="1" w:styleId="TextodegloboCar">
    <w:name w:val="Texto de globo Car"/>
    <w:link w:val="Textodeglobo"/>
    <w:rsid w:val="00636DA0"/>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071">
      <w:bodyDiv w:val="1"/>
      <w:marLeft w:val="0"/>
      <w:marRight w:val="0"/>
      <w:marTop w:val="0"/>
      <w:marBottom w:val="0"/>
      <w:divBdr>
        <w:top w:val="none" w:sz="0" w:space="0" w:color="auto"/>
        <w:left w:val="none" w:sz="0" w:space="0" w:color="auto"/>
        <w:bottom w:val="none" w:sz="0" w:space="0" w:color="auto"/>
        <w:right w:val="none" w:sz="0" w:space="0" w:color="auto"/>
      </w:divBdr>
    </w:div>
    <w:div w:id="493030689">
      <w:bodyDiv w:val="1"/>
      <w:marLeft w:val="0"/>
      <w:marRight w:val="0"/>
      <w:marTop w:val="0"/>
      <w:marBottom w:val="0"/>
      <w:divBdr>
        <w:top w:val="none" w:sz="0" w:space="0" w:color="auto"/>
        <w:left w:val="none" w:sz="0" w:space="0" w:color="auto"/>
        <w:bottom w:val="none" w:sz="0" w:space="0" w:color="auto"/>
        <w:right w:val="none" w:sz="0" w:space="0" w:color="auto"/>
      </w:divBdr>
      <w:divsChild>
        <w:div w:id="1878200287">
          <w:marLeft w:val="0"/>
          <w:marRight w:val="0"/>
          <w:marTop w:val="0"/>
          <w:marBottom w:val="0"/>
          <w:divBdr>
            <w:top w:val="single" w:sz="2" w:space="0" w:color="D9D9E3"/>
            <w:left w:val="single" w:sz="2" w:space="0" w:color="D9D9E3"/>
            <w:bottom w:val="single" w:sz="2" w:space="0" w:color="D9D9E3"/>
            <w:right w:val="single" w:sz="2" w:space="0" w:color="D9D9E3"/>
          </w:divBdr>
          <w:divsChild>
            <w:div w:id="1033921559">
              <w:marLeft w:val="0"/>
              <w:marRight w:val="0"/>
              <w:marTop w:val="0"/>
              <w:marBottom w:val="0"/>
              <w:divBdr>
                <w:top w:val="single" w:sz="2" w:space="0" w:color="D9D9E3"/>
                <w:left w:val="single" w:sz="2" w:space="0" w:color="D9D9E3"/>
                <w:bottom w:val="single" w:sz="2" w:space="0" w:color="D9D9E3"/>
                <w:right w:val="single" w:sz="2" w:space="0" w:color="D9D9E3"/>
              </w:divBdr>
              <w:divsChild>
                <w:div w:id="1137917704">
                  <w:marLeft w:val="0"/>
                  <w:marRight w:val="0"/>
                  <w:marTop w:val="0"/>
                  <w:marBottom w:val="0"/>
                  <w:divBdr>
                    <w:top w:val="single" w:sz="2" w:space="0" w:color="D9D9E3"/>
                    <w:left w:val="single" w:sz="2" w:space="0" w:color="D9D9E3"/>
                    <w:bottom w:val="single" w:sz="2" w:space="0" w:color="D9D9E3"/>
                    <w:right w:val="single" w:sz="2" w:space="0" w:color="D9D9E3"/>
                  </w:divBdr>
                  <w:divsChild>
                    <w:div w:id="1136992794">
                      <w:marLeft w:val="0"/>
                      <w:marRight w:val="0"/>
                      <w:marTop w:val="0"/>
                      <w:marBottom w:val="0"/>
                      <w:divBdr>
                        <w:top w:val="single" w:sz="2" w:space="0" w:color="D9D9E3"/>
                        <w:left w:val="single" w:sz="2" w:space="0" w:color="D9D9E3"/>
                        <w:bottom w:val="single" w:sz="2" w:space="0" w:color="D9D9E3"/>
                        <w:right w:val="single" w:sz="2" w:space="0" w:color="D9D9E3"/>
                      </w:divBdr>
                      <w:divsChild>
                        <w:div w:id="282034020">
                          <w:marLeft w:val="0"/>
                          <w:marRight w:val="0"/>
                          <w:marTop w:val="0"/>
                          <w:marBottom w:val="0"/>
                          <w:divBdr>
                            <w:top w:val="none" w:sz="0" w:space="0" w:color="auto"/>
                            <w:left w:val="none" w:sz="0" w:space="0" w:color="auto"/>
                            <w:bottom w:val="none" w:sz="0" w:space="0" w:color="auto"/>
                            <w:right w:val="none" w:sz="0" w:space="0" w:color="auto"/>
                          </w:divBdr>
                          <w:divsChild>
                            <w:div w:id="1701592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7778749">
                                  <w:marLeft w:val="0"/>
                                  <w:marRight w:val="0"/>
                                  <w:marTop w:val="0"/>
                                  <w:marBottom w:val="0"/>
                                  <w:divBdr>
                                    <w:top w:val="single" w:sz="2" w:space="0" w:color="D9D9E3"/>
                                    <w:left w:val="single" w:sz="2" w:space="0" w:color="D9D9E3"/>
                                    <w:bottom w:val="single" w:sz="2" w:space="0" w:color="D9D9E3"/>
                                    <w:right w:val="single" w:sz="2" w:space="0" w:color="D9D9E3"/>
                                  </w:divBdr>
                                  <w:divsChild>
                                    <w:div w:id="311179954">
                                      <w:marLeft w:val="0"/>
                                      <w:marRight w:val="0"/>
                                      <w:marTop w:val="0"/>
                                      <w:marBottom w:val="0"/>
                                      <w:divBdr>
                                        <w:top w:val="single" w:sz="2" w:space="0" w:color="D9D9E3"/>
                                        <w:left w:val="single" w:sz="2" w:space="0" w:color="D9D9E3"/>
                                        <w:bottom w:val="single" w:sz="2" w:space="0" w:color="D9D9E3"/>
                                        <w:right w:val="single" w:sz="2" w:space="0" w:color="D9D9E3"/>
                                      </w:divBdr>
                                      <w:divsChild>
                                        <w:div w:id="874779990">
                                          <w:marLeft w:val="0"/>
                                          <w:marRight w:val="0"/>
                                          <w:marTop w:val="0"/>
                                          <w:marBottom w:val="0"/>
                                          <w:divBdr>
                                            <w:top w:val="single" w:sz="2" w:space="0" w:color="D9D9E3"/>
                                            <w:left w:val="single" w:sz="2" w:space="0" w:color="D9D9E3"/>
                                            <w:bottom w:val="single" w:sz="2" w:space="0" w:color="D9D9E3"/>
                                            <w:right w:val="single" w:sz="2" w:space="0" w:color="D9D9E3"/>
                                          </w:divBdr>
                                          <w:divsChild>
                                            <w:div w:id="608314095">
                                              <w:marLeft w:val="0"/>
                                              <w:marRight w:val="0"/>
                                              <w:marTop w:val="0"/>
                                              <w:marBottom w:val="0"/>
                                              <w:divBdr>
                                                <w:top w:val="single" w:sz="2" w:space="0" w:color="D9D9E3"/>
                                                <w:left w:val="single" w:sz="2" w:space="0" w:color="D9D9E3"/>
                                                <w:bottom w:val="single" w:sz="2" w:space="0" w:color="D9D9E3"/>
                                                <w:right w:val="single" w:sz="2" w:space="0" w:color="D9D9E3"/>
                                              </w:divBdr>
                                              <w:divsChild>
                                                <w:div w:id="1014764960">
                                                  <w:marLeft w:val="0"/>
                                                  <w:marRight w:val="0"/>
                                                  <w:marTop w:val="0"/>
                                                  <w:marBottom w:val="0"/>
                                                  <w:divBdr>
                                                    <w:top w:val="single" w:sz="2" w:space="0" w:color="D9D9E3"/>
                                                    <w:left w:val="single" w:sz="2" w:space="0" w:color="D9D9E3"/>
                                                    <w:bottom w:val="single" w:sz="2" w:space="0" w:color="D9D9E3"/>
                                                    <w:right w:val="single" w:sz="2" w:space="0" w:color="D9D9E3"/>
                                                  </w:divBdr>
                                                  <w:divsChild>
                                                    <w:div w:id="1702631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588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RESOL-2008-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RESOL-2008-2.dot</Template>
  <TotalTime>6</TotalTime>
  <Pages>6</Pages>
  <Words>2646</Words>
  <Characters>14956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RESOLUCION Nº</vt:lpstr>
    </vt:vector>
  </TitlesOfParts>
  <Company>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Nº</dc:title>
  <dc:subject/>
  <dc:creator>Usuario</dc:creator>
  <cp:keywords/>
  <cp:lastModifiedBy>Usuario</cp:lastModifiedBy>
  <cp:revision>3</cp:revision>
  <cp:lastPrinted>2021-08-31T13:03:00Z</cp:lastPrinted>
  <dcterms:created xsi:type="dcterms:W3CDTF">2024-02-26T12:29:00Z</dcterms:created>
  <dcterms:modified xsi:type="dcterms:W3CDTF">2024-02-26T13:29:00Z</dcterms:modified>
</cp:coreProperties>
</file>