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8D" w:rsidRDefault="00414B8D" w:rsidP="00414B8D">
      <w:pPr>
        <w:pStyle w:val="Textoindependiente"/>
        <w:spacing w:before="134"/>
        <w:rPr>
          <w:sz w:val="19"/>
        </w:rPr>
      </w:pPr>
    </w:p>
    <w:p w:rsidR="00555639" w:rsidRPr="00555639" w:rsidRDefault="00555639" w:rsidP="00555639">
      <w:pPr>
        <w:widowControl/>
        <w:adjustRightInd w:val="0"/>
        <w:jc w:val="center"/>
        <w:rPr>
          <w:rFonts w:eastAsiaTheme="minorHAnsi"/>
          <w:b/>
          <w:bCs/>
          <w:sz w:val="19"/>
          <w:szCs w:val="19"/>
          <w:lang w:val="es-AR"/>
        </w:rPr>
      </w:pPr>
      <w:r w:rsidRPr="00555639">
        <w:rPr>
          <w:rFonts w:eastAsiaTheme="minorHAnsi"/>
          <w:b/>
          <w:bCs/>
          <w:sz w:val="19"/>
          <w:szCs w:val="19"/>
          <w:lang w:val="es-AR"/>
        </w:rPr>
        <w:t>ANEXO XI</w:t>
      </w:r>
    </w:p>
    <w:p w:rsidR="00555639" w:rsidRPr="00555639" w:rsidRDefault="00555639" w:rsidP="00555639">
      <w:pPr>
        <w:widowControl/>
        <w:adjustRightInd w:val="0"/>
        <w:jc w:val="center"/>
        <w:rPr>
          <w:rFonts w:eastAsiaTheme="minorHAnsi"/>
          <w:b/>
          <w:bCs/>
          <w:sz w:val="19"/>
          <w:szCs w:val="19"/>
          <w:lang w:val="es-AR"/>
        </w:rPr>
      </w:pPr>
      <w:r w:rsidRPr="00555639">
        <w:rPr>
          <w:rFonts w:eastAsiaTheme="minorHAnsi"/>
          <w:b/>
          <w:bCs/>
          <w:sz w:val="19"/>
          <w:szCs w:val="19"/>
          <w:lang w:val="es-AR"/>
        </w:rPr>
        <w:t>CRITERIOS Y ORIENTACIONES PARA EVALUAR EL EQUIPO DE LA UNIDAD</w:t>
      </w:r>
      <w:bookmarkStart w:id="0" w:name="_GoBack"/>
      <w:bookmarkEnd w:id="0"/>
    </w:p>
    <w:p w:rsidR="00555639" w:rsidRDefault="00555639" w:rsidP="00555639">
      <w:pPr>
        <w:widowControl/>
        <w:adjustRightInd w:val="0"/>
        <w:jc w:val="center"/>
        <w:rPr>
          <w:rFonts w:eastAsiaTheme="minorHAnsi"/>
          <w:b/>
          <w:bCs/>
          <w:sz w:val="19"/>
          <w:szCs w:val="19"/>
          <w:lang w:val="es-AR"/>
        </w:rPr>
      </w:pPr>
      <w:r w:rsidRPr="00555639">
        <w:rPr>
          <w:rFonts w:eastAsiaTheme="minorHAnsi"/>
          <w:b/>
          <w:bCs/>
          <w:sz w:val="19"/>
          <w:szCs w:val="19"/>
          <w:lang w:val="es-AR"/>
        </w:rPr>
        <w:t>CURRICULAR</w:t>
      </w:r>
    </w:p>
    <w:p w:rsidR="00555639" w:rsidRPr="00555639" w:rsidRDefault="00555639" w:rsidP="00555639">
      <w:pPr>
        <w:widowControl/>
        <w:adjustRightInd w:val="0"/>
        <w:jc w:val="both"/>
        <w:rPr>
          <w:rFonts w:eastAsiaTheme="minorHAnsi"/>
          <w:b/>
          <w:bCs/>
          <w:sz w:val="19"/>
          <w:szCs w:val="19"/>
          <w:lang w:val="es-AR"/>
        </w:rPr>
      </w:pP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lang w:val="es-AR"/>
        </w:rPr>
      </w:pPr>
      <w:r w:rsidRPr="00B217A4">
        <w:rPr>
          <w:rFonts w:eastAsiaTheme="minorHAnsi"/>
          <w:lang w:val="es-AR"/>
        </w:rPr>
        <w:t>La evaluación entre compañeros de trabajo, aunque existan diferentes rangos podrá realizarse con el</w:t>
      </w:r>
      <w:r w:rsidRPr="00B217A4">
        <w:rPr>
          <w:rFonts w:eastAsiaTheme="minorHAnsi"/>
          <w:lang w:val="es-AR"/>
        </w:rPr>
        <w:t xml:space="preserve"> </w:t>
      </w:r>
      <w:r w:rsidRPr="00B217A4">
        <w:rPr>
          <w:rFonts w:eastAsiaTheme="minorHAnsi"/>
          <w:lang w:val="es-AR"/>
        </w:rPr>
        <w:t>objetivo de generar un espacio de trabajo común en el que se reflexione sobre lo acontecido en el año</w:t>
      </w:r>
      <w:r w:rsidRPr="00B217A4">
        <w:rPr>
          <w:rFonts w:eastAsiaTheme="minorHAnsi"/>
          <w:lang w:val="es-AR"/>
        </w:rPr>
        <w:t xml:space="preserve"> </w:t>
      </w:r>
      <w:r w:rsidRPr="00B217A4">
        <w:rPr>
          <w:rFonts w:eastAsiaTheme="minorHAnsi"/>
          <w:lang w:val="es-AR"/>
        </w:rPr>
        <w:t>académico.</w:t>
      </w: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lang w:val="es-AR"/>
        </w:rPr>
      </w:pPr>
      <w:r w:rsidRPr="00B217A4">
        <w:rPr>
          <w:rFonts w:eastAsiaTheme="minorHAnsi"/>
          <w:lang w:val="es-AR"/>
        </w:rPr>
        <w:t>Implica de cada docente madurez y responsabilidad institucionales y debe realizarse en el marco de una</w:t>
      </w:r>
      <w:r w:rsidRPr="00B217A4">
        <w:rPr>
          <w:rFonts w:eastAsiaTheme="minorHAnsi"/>
          <w:lang w:val="es-AR"/>
        </w:rPr>
        <w:t xml:space="preserve"> </w:t>
      </w:r>
      <w:r w:rsidRPr="00B217A4">
        <w:rPr>
          <w:rFonts w:eastAsiaTheme="minorHAnsi"/>
          <w:lang w:val="es-AR"/>
        </w:rPr>
        <w:t>reunión de trabajo con objetivos de mejora permanente.</w:t>
      </w: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lang w:val="es-AR"/>
        </w:rPr>
      </w:pPr>
      <w:r w:rsidRPr="00B217A4">
        <w:rPr>
          <w:rFonts w:eastAsiaTheme="minorHAnsi"/>
          <w:lang w:val="es-AR"/>
        </w:rPr>
        <w:t>En este sentido, se entiende que esta propuesta plantearía un avance interesante en materia de evaluación</w:t>
      </w:r>
      <w:r w:rsidRPr="00B217A4">
        <w:rPr>
          <w:rFonts w:eastAsiaTheme="minorHAnsi"/>
          <w:lang w:val="es-AR"/>
        </w:rPr>
        <w:t xml:space="preserve"> </w:t>
      </w:r>
      <w:r w:rsidRPr="00B217A4">
        <w:rPr>
          <w:rFonts w:eastAsiaTheme="minorHAnsi"/>
          <w:lang w:val="es-AR"/>
        </w:rPr>
        <w:t>colegiada entre pares profesionales.</w:t>
      </w: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lang w:val="es-AR"/>
        </w:rPr>
      </w:pP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lang w:val="es-AR"/>
        </w:rPr>
      </w:pPr>
      <w:r w:rsidRPr="00B217A4">
        <w:rPr>
          <w:rFonts w:eastAsiaTheme="minorHAnsi"/>
          <w:lang w:val="es-AR"/>
        </w:rPr>
        <w:t>A continuación, se presentan criterios orientadores y preguntas guías que pueden ser utilizadas a modo de</w:t>
      </w:r>
      <w:r w:rsidRPr="00B217A4">
        <w:rPr>
          <w:rFonts w:eastAsiaTheme="minorHAnsi"/>
          <w:lang w:val="es-AR"/>
        </w:rPr>
        <w:t xml:space="preserve"> </w:t>
      </w:r>
      <w:r w:rsidRPr="00B217A4">
        <w:rPr>
          <w:rFonts w:eastAsiaTheme="minorHAnsi"/>
          <w:lang w:val="es-AR"/>
        </w:rPr>
        <w:t>estructura de la conversación que debe desarrollarse para estas instancias.</w:t>
      </w: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lang w:val="es-AR"/>
        </w:rPr>
      </w:pPr>
      <w:r w:rsidRPr="00B217A4">
        <w:rPr>
          <w:rFonts w:eastAsiaTheme="minorHAnsi"/>
          <w:lang w:val="es-AR"/>
        </w:rPr>
        <w:t>Las diferentes UA podrán incorporar este apartado en las memorias anuales de las unidades curriculares</w:t>
      </w:r>
      <w:r w:rsidRPr="00B217A4">
        <w:rPr>
          <w:rFonts w:eastAsiaTheme="minorHAnsi"/>
          <w:lang w:val="es-AR"/>
        </w:rPr>
        <w:t xml:space="preserve"> </w:t>
      </w:r>
      <w:r w:rsidRPr="00B217A4">
        <w:rPr>
          <w:rFonts w:eastAsiaTheme="minorHAnsi"/>
          <w:lang w:val="es-AR"/>
        </w:rPr>
        <w:t>tomando la precaución de contar con algún aval de cada miembro de la unidad curricular.</w:t>
      </w: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b/>
          <w:bCs/>
          <w:lang w:val="es-AR"/>
        </w:rPr>
      </w:pP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lang w:val="es-AR"/>
        </w:rPr>
      </w:pPr>
      <w:r w:rsidRPr="00B217A4">
        <w:rPr>
          <w:rFonts w:eastAsiaTheme="minorHAnsi"/>
          <w:b/>
          <w:bCs/>
          <w:lang w:val="es-AR"/>
        </w:rPr>
        <w:t xml:space="preserve">Organización de la unidad curricular: </w:t>
      </w:r>
      <w:r w:rsidRPr="00B217A4">
        <w:rPr>
          <w:rFonts w:eastAsiaTheme="minorHAnsi"/>
          <w:lang w:val="es-AR"/>
        </w:rPr>
        <w:t>¿Se distribuyen de manera adecuada y efectiva las tareas que se</w:t>
      </w:r>
      <w:r w:rsidRPr="00B217A4">
        <w:rPr>
          <w:rFonts w:eastAsiaTheme="minorHAnsi"/>
          <w:lang w:val="es-AR"/>
        </w:rPr>
        <w:t xml:space="preserve"> </w:t>
      </w:r>
      <w:r w:rsidRPr="00B217A4">
        <w:rPr>
          <w:rFonts w:eastAsiaTheme="minorHAnsi"/>
          <w:lang w:val="es-AR"/>
        </w:rPr>
        <w:t>realizan anualmente?</w:t>
      </w: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b/>
          <w:bCs/>
          <w:lang w:val="es-AR"/>
        </w:rPr>
      </w:pP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lang w:val="es-AR"/>
        </w:rPr>
      </w:pPr>
      <w:r w:rsidRPr="00B217A4">
        <w:rPr>
          <w:rFonts w:eastAsiaTheme="minorHAnsi"/>
          <w:b/>
          <w:bCs/>
          <w:lang w:val="es-AR"/>
        </w:rPr>
        <w:t xml:space="preserve">Responsabilidad: </w:t>
      </w:r>
      <w:r w:rsidRPr="00B217A4">
        <w:rPr>
          <w:rFonts w:eastAsiaTheme="minorHAnsi"/>
          <w:lang w:val="es-AR"/>
        </w:rPr>
        <w:t>¿Cada miembro del equipo asume con responsabilidad la tarea asignada? ¿Hay</w:t>
      </w:r>
      <w:r w:rsidRPr="00B217A4">
        <w:rPr>
          <w:rFonts w:eastAsiaTheme="minorHAnsi"/>
          <w:lang w:val="es-AR"/>
        </w:rPr>
        <w:t xml:space="preserve"> </w:t>
      </w:r>
      <w:r w:rsidRPr="00B217A4">
        <w:rPr>
          <w:rFonts w:eastAsiaTheme="minorHAnsi"/>
          <w:lang w:val="es-AR"/>
        </w:rPr>
        <w:t>iniciativas para asumir tareas extras ante imprevistos o novedades?</w:t>
      </w: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b/>
          <w:bCs/>
          <w:lang w:val="es-AR"/>
        </w:rPr>
      </w:pP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lang w:val="es-AR"/>
        </w:rPr>
      </w:pPr>
      <w:r w:rsidRPr="00B217A4">
        <w:rPr>
          <w:rFonts w:eastAsiaTheme="minorHAnsi"/>
          <w:b/>
          <w:bCs/>
          <w:lang w:val="es-AR"/>
        </w:rPr>
        <w:t xml:space="preserve">Manejo de recursos: </w:t>
      </w:r>
      <w:r w:rsidRPr="00B217A4">
        <w:rPr>
          <w:rFonts w:eastAsiaTheme="minorHAnsi"/>
          <w:lang w:val="es-AR"/>
        </w:rPr>
        <w:t>¿Se aprovechan todas las oportunidades que la institución les brinda en materia de</w:t>
      </w:r>
      <w:r w:rsidRPr="00B217A4">
        <w:rPr>
          <w:rFonts w:eastAsiaTheme="minorHAnsi"/>
          <w:lang w:val="es-AR"/>
        </w:rPr>
        <w:t xml:space="preserve"> </w:t>
      </w:r>
      <w:r w:rsidRPr="00B217A4">
        <w:rPr>
          <w:rFonts w:eastAsiaTheme="minorHAnsi"/>
          <w:lang w:val="es-AR"/>
        </w:rPr>
        <w:t>convocatorias, actualización y recursos materiales?</w:t>
      </w: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b/>
          <w:bCs/>
          <w:lang w:val="es-AR"/>
        </w:rPr>
      </w:pP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lang w:val="es-AR"/>
        </w:rPr>
      </w:pPr>
      <w:r w:rsidRPr="00B217A4">
        <w:rPr>
          <w:rFonts w:eastAsiaTheme="minorHAnsi"/>
          <w:b/>
          <w:bCs/>
          <w:lang w:val="es-AR"/>
        </w:rPr>
        <w:t xml:space="preserve">Comunicación interna y externa: </w:t>
      </w:r>
      <w:r w:rsidRPr="00B217A4">
        <w:rPr>
          <w:rFonts w:eastAsiaTheme="minorHAnsi"/>
          <w:lang w:val="es-AR"/>
        </w:rPr>
        <w:t>¿Reconoce el equipo una comunicación interna fluida, amable y sincera</w:t>
      </w: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lang w:val="es-AR"/>
        </w:rPr>
      </w:pPr>
      <w:r w:rsidRPr="00B217A4">
        <w:rPr>
          <w:rFonts w:eastAsiaTheme="minorHAnsi"/>
          <w:lang w:val="es-AR"/>
        </w:rPr>
        <w:t>entre sus integrantes? ¿Posee el equipo mecanismos de comunicación externos organizados con la</w:t>
      </w: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lang w:val="es-AR"/>
        </w:rPr>
      </w:pPr>
      <w:r w:rsidRPr="00B217A4">
        <w:rPr>
          <w:rFonts w:eastAsiaTheme="minorHAnsi"/>
          <w:lang w:val="es-AR"/>
        </w:rPr>
        <w:t>institución y con otras instituciones?</w:t>
      </w: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b/>
          <w:bCs/>
          <w:lang w:val="es-AR"/>
        </w:rPr>
      </w:pP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lang w:val="es-AR"/>
        </w:rPr>
      </w:pPr>
      <w:r w:rsidRPr="00B217A4">
        <w:rPr>
          <w:rFonts w:eastAsiaTheme="minorHAnsi"/>
          <w:b/>
          <w:bCs/>
          <w:lang w:val="es-AR"/>
        </w:rPr>
        <w:t xml:space="preserve">Manejo de conflictos: </w:t>
      </w:r>
      <w:r w:rsidRPr="00B217A4">
        <w:rPr>
          <w:rFonts w:eastAsiaTheme="minorHAnsi"/>
          <w:lang w:val="es-AR"/>
        </w:rPr>
        <w:t>¿Ante problemas o dificultades que afectan al equipo, se pueden abordar propuestas</w:t>
      </w:r>
      <w:r w:rsidRPr="00B217A4">
        <w:rPr>
          <w:rFonts w:eastAsiaTheme="minorHAnsi"/>
          <w:lang w:val="es-AR"/>
        </w:rPr>
        <w:t xml:space="preserve"> </w:t>
      </w:r>
      <w:r w:rsidRPr="00B217A4">
        <w:rPr>
          <w:rFonts w:eastAsiaTheme="minorHAnsi"/>
          <w:lang w:val="es-AR"/>
        </w:rPr>
        <w:t>de tratamiento o solución?</w:t>
      </w: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b/>
          <w:bCs/>
          <w:lang w:val="es-AR"/>
        </w:rPr>
      </w:pP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lang w:val="es-AR"/>
        </w:rPr>
      </w:pPr>
      <w:r w:rsidRPr="00B217A4">
        <w:rPr>
          <w:rFonts w:eastAsiaTheme="minorHAnsi"/>
          <w:b/>
          <w:bCs/>
          <w:lang w:val="es-AR"/>
        </w:rPr>
        <w:t xml:space="preserve">Colaboración: </w:t>
      </w:r>
      <w:r w:rsidRPr="00B217A4">
        <w:rPr>
          <w:rFonts w:eastAsiaTheme="minorHAnsi"/>
          <w:lang w:val="es-AR"/>
        </w:rPr>
        <w:t>¿Todos los miembros del equipo se caracterizan por tener actitudes colaborativas para con</w:t>
      </w:r>
      <w:r w:rsidRPr="00B217A4">
        <w:rPr>
          <w:rFonts w:eastAsiaTheme="minorHAnsi"/>
          <w:lang w:val="es-AR"/>
        </w:rPr>
        <w:t xml:space="preserve"> </w:t>
      </w:r>
      <w:r w:rsidRPr="00B217A4">
        <w:rPr>
          <w:rFonts w:eastAsiaTheme="minorHAnsi"/>
          <w:lang w:val="es-AR"/>
        </w:rPr>
        <w:t>sus pares en función del proyecto educativo que desarrollan?</w:t>
      </w:r>
    </w:p>
    <w:p w:rsidR="00555639" w:rsidRPr="00B217A4" w:rsidRDefault="00555639" w:rsidP="00555639">
      <w:pPr>
        <w:widowControl/>
        <w:adjustRightInd w:val="0"/>
        <w:jc w:val="both"/>
        <w:rPr>
          <w:rFonts w:eastAsiaTheme="minorHAnsi"/>
          <w:lang w:val="es-AR"/>
        </w:rPr>
      </w:pPr>
    </w:p>
    <w:p w:rsidR="00555639" w:rsidRDefault="00555639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555639" w:rsidRDefault="00555639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555639" w:rsidRDefault="00555639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555639" w:rsidRDefault="00555639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555639" w:rsidRDefault="00555639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555639" w:rsidRDefault="00555639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555639" w:rsidRDefault="00555639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B217A4" w:rsidRDefault="00B217A4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B217A4" w:rsidRDefault="00B217A4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B217A4" w:rsidRDefault="00B217A4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B217A4" w:rsidRDefault="00B217A4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B217A4" w:rsidRDefault="00B217A4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B217A4" w:rsidRDefault="00B217A4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B217A4" w:rsidRDefault="00B217A4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B217A4" w:rsidRDefault="00B217A4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B217A4" w:rsidRDefault="00B217A4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B217A4" w:rsidRDefault="00B217A4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B217A4" w:rsidRDefault="00B217A4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B217A4" w:rsidRDefault="00B217A4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555639" w:rsidRDefault="00555639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555639" w:rsidRDefault="00555639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555639" w:rsidRDefault="00555639" w:rsidP="00555639">
      <w:pPr>
        <w:widowControl/>
        <w:adjustRightInd w:val="0"/>
        <w:jc w:val="both"/>
        <w:rPr>
          <w:rFonts w:eastAsiaTheme="minorHAnsi"/>
          <w:sz w:val="20"/>
          <w:szCs w:val="20"/>
          <w:lang w:val="es-AR"/>
        </w:rPr>
      </w:pPr>
    </w:p>
    <w:p w:rsidR="00B217A4" w:rsidRPr="00B217A4" w:rsidRDefault="00B217A4" w:rsidP="00B217A4">
      <w:pPr>
        <w:pStyle w:val="Ttulo1"/>
        <w:jc w:val="center"/>
        <w:rPr>
          <w:color w:val="000000" w:themeColor="text1"/>
        </w:rPr>
      </w:pPr>
      <w:r w:rsidRPr="00B217A4">
        <w:rPr>
          <w:color w:val="000000" w:themeColor="text1"/>
        </w:rPr>
        <w:t>Modelo de Acta – Evaluación de Equipo de Cátedra (Anexo XI)</w:t>
      </w:r>
    </w:p>
    <w:p w:rsidR="00B217A4" w:rsidRPr="00B217A4" w:rsidRDefault="00B217A4" w:rsidP="00B217A4">
      <w:r w:rsidRPr="00B217A4">
        <w:t>Facultad de Ciencias Agrarias – UNNE</w:t>
      </w:r>
      <w:r w:rsidRPr="00B217A4">
        <w:br/>
        <w:t>Acta de Evaluación del Equipo Docente de la Cátedra</w:t>
      </w:r>
      <w:r w:rsidRPr="00B217A4">
        <w:br/>
      </w:r>
      <w:r w:rsidRPr="00B217A4">
        <w:br/>
      </w:r>
      <w:proofErr w:type="spellStart"/>
      <w:r w:rsidRPr="00B217A4">
        <w:t>Cátedra</w:t>
      </w:r>
      <w:proofErr w:type="spellEnd"/>
      <w:r w:rsidRPr="00B217A4">
        <w:t>: ...................................................</w:t>
      </w:r>
      <w:r w:rsidRPr="00B217A4">
        <w:br/>
        <w:t>Carrera: ...................................................</w:t>
      </w:r>
      <w:r w:rsidRPr="00B217A4">
        <w:br/>
        <w:t>Fecha de la reunión: ...................................................</w:t>
      </w:r>
      <w:r w:rsidRPr="00B217A4">
        <w:br/>
        <w:t>Docentes presentes: ...................................................</w:t>
      </w:r>
      <w:r w:rsidRPr="00B217A4">
        <w:br/>
      </w:r>
      <w:r w:rsidRPr="00B217A4">
        <w:br/>
        <w:t>En cumplimiento de la RES-2024-832 – CS#UNNE, en la fecha indicada se llevó a cabo la reunión del equipo docente con el objetivo de reflexionar sobre el trabajo desarrollado durante el ciclo académico y proyectar acciones de mejora.</w:t>
      </w:r>
      <w:r w:rsidRPr="00B217A4">
        <w:br/>
      </w:r>
    </w:p>
    <w:p w:rsidR="00B217A4" w:rsidRPr="00B217A4" w:rsidRDefault="00B217A4" w:rsidP="00B217A4">
      <w:pPr>
        <w:pStyle w:val="Prrafodelista"/>
        <w:widowControl/>
        <w:numPr>
          <w:ilvl w:val="0"/>
          <w:numId w:val="12"/>
        </w:numPr>
        <w:autoSpaceDE/>
        <w:autoSpaceDN/>
        <w:spacing w:line="276" w:lineRule="auto"/>
        <w:ind w:left="284" w:hanging="284"/>
        <w:contextualSpacing/>
      </w:pPr>
      <w:r w:rsidRPr="00B217A4">
        <w:rPr>
          <w:b/>
        </w:rPr>
        <w:t>Organización de la Cátedra</w:t>
      </w:r>
    </w:p>
    <w:p w:rsidR="00B217A4" w:rsidRPr="00B217A4" w:rsidRDefault="00B217A4" w:rsidP="00B217A4">
      <w:pPr>
        <w:pStyle w:val="Prrafodelista"/>
        <w:widowControl/>
        <w:numPr>
          <w:ilvl w:val="0"/>
          <w:numId w:val="12"/>
        </w:numPr>
        <w:autoSpaceDE/>
        <w:autoSpaceDN/>
        <w:spacing w:line="276" w:lineRule="auto"/>
        <w:ind w:left="284" w:hanging="284"/>
        <w:contextualSpacing/>
      </w:pPr>
      <w:r w:rsidRPr="00B217A4">
        <w:rPr>
          <w:b/>
        </w:rPr>
        <w:t>Responsabilidad</w:t>
      </w:r>
    </w:p>
    <w:p w:rsidR="00B217A4" w:rsidRPr="00B217A4" w:rsidRDefault="00B217A4" w:rsidP="00B217A4">
      <w:pPr>
        <w:pStyle w:val="Prrafodelista"/>
        <w:widowControl/>
        <w:numPr>
          <w:ilvl w:val="0"/>
          <w:numId w:val="12"/>
        </w:numPr>
        <w:autoSpaceDE/>
        <w:autoSpaceDN/>
        <w:spacing w:line="276" w:lineRule="auto"/>
        <w:ind w:left="284" w:hanging="284"/>
        <w:contextualSpacing/>
      </w:pPr>
      <w:r w:rsidRPr="00B217A4">
        <w:rPr>
          <w:b/>
        </w:rPr>
        <w:t>Manejo de recursos</w:t>
      </w:r>
      <w:r w:rsidRPr="00B217A4">
        <w:t>:</w:t>
      </w:r>
    </w:p>
    <w:p w:rsidR="00B217A4" w:rsidRPr="00B217A4" w:rsidRDefault="00B217A4" w:rsidP="00B217A4">
      <w:pPr>
        <w:pStyle w:val="Prrafodelista"/>
        <w:widowControl/>
        <w:numPr>
          <w:ilvl w:val="0"/>
          <w:numId w:val="12"/>
        </w:numPr>
        <w:autoSpaceDE/>
        <w:autoSpaceDN/>
        <w:spacing w:line="276" w:lineRule="auto"/>
        <w:ind w:left="284" w:hanging="284"/>
        <w:contextualSpacing/>
      </w:pPr>
      <w:r w:rsidRPr="00B217A4">
        <w:rPr>
          <w:b/>
        </w:rPr>
        <w:t>Comunicación interna y externa</w:t>
      </w:r>
      <w:r w:rsidRPr="00B217A4">
        <w:t>.</w:t>
      </w:r>
    </w:p>
    <w:p w:rsidR="00B217A4" w:rsidRPr="00B217A4" w:rsidRDefault="00B217A4" w:rsidP="00B217A4">
      <w:pPr>
        <w:pStyle w:val="Prrafodelista"/>
        <w:widowControl/>
        <w:numPr>
          <w:ilvl w:val="0"/>
          <w:numId w:val="12"/>
        </w:numPr>
        <w:autoSpaceDE/>
        <w:autoSpaceDN/>
        <w:spacing w:line="276" w:lineRule="auto"/>
        <w:ind w:left="284" w:hanging="284"/>
        <w:contextualSpacing/>
      </w:pPr>
      <w:r w:rsidRPr="00B217A4">
        <w:rPr>
          <w:b/>
        </w:rPr>
        <w:t>Manejo de conflictos.</w:t>
      </w:r>
    </w:p>
    <w:p w:rsidR="00B217A4" w:rsidRPr="00B217A4" w:rsidRDefault="00B217A4" w:rsidP="00B217A4">
      <w:pPr>
        <w:pStyle w:val="Prrafodelista"/>
        <w:widowControl/>
        <w:numPr>
          <w:ilvl w:val="0"/>
          <w:numId w:val="12"/>
        </w:numPr>
        <w:autoSpaceDE/>
        <w:autoSpaceDN/>
        <w:spacing w:line="276" w:lineRule="auto"/>
        <w:ind w:left="284" w:hanging="284"/>
        <w:contextualSpacing/>
      </w:pPr>
      <w:r w:rsidRPr="00B217A4">
        <w:rPr>
          <w:b/>
        </w:rPr>
        <w:t>Colaboración</w:t>
      </w:r>
    </w:p>
    <w:p w:rsidR="00B217A4" w:rsidRPr="00B217A4" w:rsidRDefault="00B217A4" w:rsidP="00B217A4"/>
    <w:p w:rsidR="00B217A4" w:rsidRPr="00B217A4" w:rsidRDefault="00B217A4" w:rsidP="00B217A4">
      <w:r w:rsidRPr="00B217A4">
        <w:t xml:space="preserve"> Fortalezas identificadas: ...................................................</w:t>
      </w:r>
      <w:r w:rsidRPr="00B217A4">
        <w:br/>
        <w:t xml:space="preserve"> Aspectos a mejorar: ...................................................</w:t>
      </w:r>
      <w:r w:rsidRPr="00B217A4">
        <w:br/>
        <w:t xml:space="preserve"> Compromisos y acciones para el próximo ciclo: ...................................................</w:t>
      </w:r>
      <w:r w:rsidRPr="00B217A4">
        <w:br/>
      </w:r>
      <w:r w:rsidRPr="00B217A4">
        <w:br/>
        <w:t xml:space="preserve"> En constancia de lo actuado, los abajo firmantes avalan el contenido de la presente acta, la cual será incorporada al informe anual de las Catedra.</w:t>
      </w:r>
      <w:r w:rsidRPr="00B217A4">
        <w:br/>
      </w:r>
    </w:p>
    <w:p w:rsidR="00B217A4" w:rsidRPr="00B217A4" w:rsidRDefault="00B217A4" w:rsidP="00B217A4"/>
    <w:p w:rsidR="00B217A4" w:rsidRPr="00B217A4" w:rsidRDefault="00B217A4" w:rsidP="00B217A4">
      <w:r w:rsidRPr="00B217A4">
        <w:t>Firmas:</w:t>
      </w:r>
    </w:p>
    <w:p w:rsidR="00555639" w:rsidRPr="00B217A4" w:rsidRDefault="00555639" w:rsidP="00555639">
      <w:pPr>
        <w:widowControl/>
        <w:adjustRightInd w:val="0"/>
        <w:jc w:val="both"/>
      </w:pPr>
    </w:p>
    <w:sectPr w:rsidR="00555639" w:rsidRPr="00B217A4" w:rsidSect="00555639">
      <w:headerReference w:type="default" r:id="rId8"/>
      <w:pgSz w:w="12240" w:h="15840"/>
      <w:pgMar w:top="1720" w:right="1750" w:bottom="280" w:left="170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639" w:rsidRDefault="00555639" w:rsidP="00555639">
      <w:r>
        <w:separator/>
      </w:r>
    </w:p>
  </w:endnote>
  <w:endnote w:type="continuationSeparator" w:id="0">
    <w:p w:rsidR="00555639" w:rsidRDefault="00555639" w:rsidP="0055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639" w:rsidRDefault="00555639" w:rsidP="00555639">
      <w:r>
        <w:separator/>
      </w:r>
    </w:p>
  </w:footnote>
  <w:footnote w:type="continuationSeparator" w:id="0">
    <w:p w:rsidR="00555639" w:rsidRDefault="00555639" w:rsidP="00555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7A4" w:rsidRDefault="00B217A4">
    <w:pPr>
      <w:pStyle w:val="Encabezado"/>
    </w:pPr>
    <w:r>
      <w:rPr>
        <w:noProof/>
        <w:lang w:val="es-AR" w:eastAsia="es-AR"/>
      </w:rPr>
      <w:drawing>
        <wp:inline distT="0" distB="0" distL="0" distR="0">
          <wp:extent cx="5581650" cy="76771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019.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650" cy="767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7BA"/>
    <w:multiLevelType w:val="hybridMultilevel"/>
    <w:tmpl w:val="1CBA52DE"/>
    <w:lvl w:ilvl="0" w:tplc="971A242A">
      <w:start w:val="1"/>
      <w:numFmt w:val="decimal"/>
      <w:lvlText w:val="%1."/>
      <w:lvlJc w:val="left"/>
      <w:pPr>
        <w:ind w:left="12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A8266AEA">
      <w:numFmt w:val="bullet"/>
      <w:lvlText w:val="-"/>
      <w:lvlJc w:val="left"/>
      <w:pPr>
        <w:ind w:left="16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2" w:tplc="122445AE">
      <w:numFmt w:val="bullet"/>
      <w:lvlText w:val="•"/>
      <w:lvlJc w:val="left"/>
      <w:pPr>
        <w:ind w:left="2518" w:hanging="339"/>
      </w:pPr>
      <w:rPr>
        <w:lang w:val="es-ES" w:eastAsia="en-US" w:bidi="ar-SA"/>
      </w:rPr>
    </w:lvl>
    <w:lvl w:ilvl="3" w:tplc="B2B8E4C0">
      <w:numFmt w:val="bullet"/>
      <w:lvlText w:val="•"/>
      <w:lvlJc w:val="left"/>
      <w:pPr>
        <w:ind w:left="3397" w:hanging="339"/>
      </w:pPr>
      <w:rPr>
        <w:lang w:val="es-ES" w:eastAsia="en-US" w:bidi="ar-SA"/>
      </w:rPr>
    </w:lvl>
    <w:lvl w:ilvl="4" w:tplc="34B6881E">
      <w:numFmt w:val="bullet"/>
      <w:lvlText w:val="•"/>
      <w:lvlJc w:val="left"/>
      <w:pPr>
        <w:ind w:left="4276" w:hanging="339"/>
      </w:pPr>
      <w:rPr>
        <w:lang w:val="es-ES" w:eastAsia="en-US" w:bidi="ar-SA"/>
      </w:rPr>
    </w:lvl>
    <w:lvl w:ilvl="5" w:tplc="8F5C3632">
      <w:numFmt w:val="bullet"/>
      <w:lvlText w:val="•"/>
      <w:lvlJc w:val="left"/>
      <w:pPr>
        <w:ind w:left="5154" w:hanging="339"/>
      </w:pPr>
      <w:rPr>
        <w:lang w:val="es-ES" w:eastAsia="en-US" w:bidi="ar-SA"/>
      </w:rPr>
    </w:lvl>
    <w:lvl w:ilvl="6" w:tplc="A6581F78">
      <w:numFmt w:val="bullet"/>
      <w:lvlText w:val="•"/>
      <w:lvlJc w:val="left"/>
      <w:pPr>
        <w:ind w:left="6033" w:hanging="339"/>
      </w:pPr>
      <w:rPr>
        <w:lang w:val="es-ES" w:eastAsia="en-US" w:bidi="ar-SA"/>
      </w:rPr>
    </w:lvl>
    <w:lvl w:ilvl="7" w:tplc="BA8618F4">
      <w:numFmt w:val="bullet"/>
      <w:lvlText w:val="•"/>
      <w:lvlJc w:val="left"/>
      <w:pPr>
        <w:ind w:left="6912" w:hanging="339"/>
      </w:pPr>
      <w:rPr>
        <w:lang w:val="es-ES" w:eastAsia="en-US" w:bidi="ar-SA"/>
      </w:rPr>
    </w:lvl>
    <w:lvl w:ilvl="8" w:tplc="C6B47408">
      <w:numFmt w:val="bullet"/>
      <w:lvlText w:val="•"/>
      <w:lvlJc w:val="left"/>
      <w:pPr>
        <w:ind w:left="7790" w:hanging="339"/>
      </w:pPr>
      <w:rPr>
        <w:lang w:val="es-ES" w:eastAsia="en-US" w:bidi="ar-SA"/>
      </w:rPr>
    </w:lvl>
  </w:abstractNum>
  <w:abstractNum w:abstractNumId="1" w15:restartNumberingAfterBreak="0">
    <w:nsid w:val="1A58491B"/>
    <w:multiLevelType w:val="multilevel"/>
    <w:tmpl w:val="4B1017A6"/>
    <w:lvl w:ilvl="0">
      <w:start w:val="1"/>
      <w:numFmt w:val="decimal"/>
      <w:lvlText w:val="%1."/>
      <w:lvlJc w:val="left"/>
      <w:pPr>
        <w:ind w:left="1355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9"/>
        <w:szCs w:val="19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825" w:hanging="2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2786" w:hanging="20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752" w:hanging="20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718" w:hanging="20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84" w:hanging="20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50" w:hanging="20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16" w:hanging="203"/>
      </w:pPr>
      <w:rPr>
        <w:lang w:val="es-ES" w:eastAsia="en-US" w:bidi="ar-SA"/>
      </w:rPr>
    </w:lvl>
  </w:abstractNum>
  <w:abstractNum w:abstractNumId="2" w15:restartNumberingAfterBreak="0">
    <w:nsid w:val="4063499F"/>
    <w:multiLevelType w:val="hybridMultilevel"/>
    <w:tmpl w:val="1ABCFE18"/>
    <w:lvl w:ilvl="0" w:tplc="851638C4">
      <w:start w:val="1"/>
      <w:numFmt w:val="lowerLetter"/>
      <w:lvlText w:val="%1."/>
      <w:lvlJc w:val="left"/>
      <w:pPr>
        <w:ind w:left="2309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8A0EC08">
      <w:numFmt w:val="bullet"/>
      <w:lvlText w:val="•"/>
      <w:lvlJc w:val="left"/>
      <w:pPr>
        <w:ind w:left="3024" w:hanging="340"/>
      </w:pPr>
      <w:rPr>
        <w:rFonts w:hint="default"/>
        <w:lang w:val="es-ES" w:eastAsia="en-US" w:bidi="ar-SA"/>
      </w:rPr>
    </w:lvl>
    <w:lvl w:ilvl="2" w:tplc="78A00DCC">
      <w:numFmt w:val="bullet"/>
      <w:lvlText w:val="•"/>
      <w:lvlJc w:val="left"/>
      <w:pPr>
        <w:ind w:left="3749" w:hanging="340"/>
      </w:pPr>
      <w:rPr>
        <w:rFonts w:hint="default"/>
        <w:lang w:val="es-ES" w:eastAsia="en-US" w:bidi="ar-SA"/>
      </w:rPr>
    </w:lvl>
    <w:lvl w:ilvl="3" w:tplc="AED84528">
      <w:numFmt w:val="bullet"/>
      <w:lvlText w:val="•"/>
      <w:lvlJc w:val="left"/>
      <w:pPr>
        <w:ind w:left="4474" w:hanging="340"/>
      </w:pPr>
      <w:rPr>
        <w:rFonts w:hint="default"/>
        <w:lang w:val="es-ES" w:eastAsia="en-US" w:bidi="ar-SA"/>
      </w:rPr>
    </w:lvl>
    <w:lvl w:ilvl="4" w:tplc="8DDCBEE6">
      <w:numFmt w:val="bullet"/>
      <w:lvlText w:val="•"/>
      <w:lvlJc w:val="left"/>
      <w:pPr>
        <w:ind w:left="5199" w:hanging="340"/>
      </w:pPr>
      <w:rPr>
        <w:rFonts w:hint="default"/>
        <w:lang w:val="es-ES" w:eastAsia="en-US" w:bidi="ar-SA"/>
      </w:rPr>
    </w:lvl>
    <w:lvl w:ilvl="5" w:tplc="0E8419B4">
      <w:numFmt w:val="bullet"/>
      <w:lvlText w:val="•"/>
      <w:lvlJc w:val="left"/>
      <w:pPr>
        <w:ind w:left="5924" w:hanging="340"/>
      </w:pPr>
      <w:rPr>
        <w:rFonts w:hint="default"/>
        <w:lang w:val="es-ES" w:eastAsia="en-US" w:bidi="ar-SA"/>
      </w:rPr>
    </w:lvl>
    <w:lvl w:ilvl="6" w:tplc="5A606F7C">
      <w:numFmt w:val="bullet"/>
      <w:lvlText w:val="•"/>
      <w:lvlJc w:val="left"/>
      <w:pPr>
        <w:ind w:left="6648" w:hanging="340"/>
      </w:pPr>
      <w:rPr>
        <w:rFonts w:hint="default"/>
        <w:lang w:val="es-ES" w:eastAsia="en-US" w:bidi="ar-SA"/>
      </w:rPr>
    </w:lvl>
    <w:lvl w:ilvl="7" w:tplc="76A644A4">
      <w:numFmt w:val="bullet"/>
      <w:lvlText w:val="•"/>
      <w:lvlJc w:val="left"/>
      <w:pPr>
        <w:ind w:left="7373" w:hanging="340"/>
      </w:pPr>
      <w:rPr>
        <w:rFonts w:hint="default"/>
        <w:lang w:val="es-ES" w:eastAsia="en-US" w:bidi="ar-SA"/>
      </w:rPr>
    </w:lvl>
    <w:lvl w:ilvl="8" w:tplc="99246B7E">
      <w:numFmt w:val="bullet"/>
      <w:lvlText w:val="•"/>
      <w:lvlJc w:val="left"/>
      <w:pPr>
        <w:ind w:left="8098" w:hanging="340"/>
      </w:pPr>
      <w:rPr>
        <w:rFonts w:hint="default"/>
        <w:lang w:val="es-ES" w:eastAsia="en-US" w:bidi="ar-SA"/>
      </w:rPr>
    </w:lvl>
  </w:abstractNum>
  <w:abstractNum w:abstractNumId="3" w15:restartNumberingAfterBreak="0">
    <w:nsid w:val="42197697"/>
    <w:multiLevelType w:val="hybridMultilevel"/>
    <w:tmpl w:val="BC3AA944"/>
    <w:lvl w:ilvl="0" w:tplc="16CE2874">
      <w:numFmt w:val="bullet"/>
      <w:lvlText w:val="-"/>
      <w:lvlJc w:val="left"/>
      <w:pPr>
        <w:ind w:left="16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55D8D6AE">
      <w:numFmt w:val="bullet"/>
      <w:lvlText w:val="•"/>
      <w:lvlJc w:val="left"/>
      <w:pPr>
        <w:ind w:left="2430" w:hanging="339"/>
      </w:pPr>
      <w:rPr>
        <w:rFonts w:hint="default"/>
        <w:lang w:val="es-ES" w:eastAsia="en-US" w:bidi="ar-SA"/>
      </w:rPr>
    </w:lvl>
    <w:lvl w:ilvl="2" w:tplc="6728060C">
      <w:numFmt w:val="bullet"/>
      <w:lvlText w:val="•"/>
      <w:lvlJc w:val="left"/>
      <w:pPr>
        <w:ind w:left="3221" w:hanging="339"/>
      </w:pPr>
      <w:rPr>
        <w:rFonts w:hint="default"/>
        <w:lang w:val="es-ES" w:eastAsia="en-US" w:bidi="ar-SA"/>
      </w:rPr>
    </w:lvl>
    <w:lvl w:ilvl="3" w:tplc="50FC6E08">
      <w:numFmt w:val="bullet"/>
      <w:lvlText w:val="•"/>
      <w:lvlJc w:val="left"/>
      <w:pPr>
        <w:ind w:left="4012" w:hanging="339"/>
      </w:pPr>
      <w:rPr>
        <w:rFonts w:hint="default"/>
        <w:lang w:val="es-ES" w:eastAsia="en-US" w:bidi="ar-SA"/>
      </w:rPr>
    </w:lvl>
    <w:lvl w:ilvl="4" w:tplc="B8148ACE">
      <w:numFmt w:val="bullet"/>
      <w:lvlText w:val="•"/>
      <w:lvlJc w:val="left"/>
      <w:pPr>
        <w:ind w:left="4803" w:hanging="339"/>
      </w:pPr>
      <w:rPr>
        <w:rFonts w:hint="default"/>
        <w:lang w:val="es-ES" w:eastAsia="en-US" w:bidi="ar-SA"/>
      </w:rPr>
    </w:lvl>
    <w:lvl w:ilvl="5" w:tplc="9468E0C4">
      <w:numFmt w:val="bullet"/>
      <w:lvlText w:val="•"/>
      <w:lvlJc w:val="left"/>
      <w:pPr>
        <w:ind w:left="5594" w:hanging="339"/>
      </w:pPr>
      <w:rPr>
        <w:rFonts w:hint="default"/>
        <w:lang w:val="es-ES" w:eastAsia="en-US" w:bidi="ar-SA"/>
      </w:rPr>
    </w:lvl>
    <w:lvl w:ilvl="6" w:tplc="5412C30E">
      <w:numFmt w:val="bullet"/>
      <w:lvlText w:val="•"/>
      <w:lvlJc w:val="left"/>
      <w:pPr>
        <w:ind w:left="6384" w:hanging="339"/>
      </w:pPr>
      <w:rPr>
        <w:rFonts w:hint="default"/>
        <w:lang w:val="es-ES" w:eastAsia="en-US" w:bidi="ar-SA"/>
      </w:rPr>
    </w:lvl>
    <w:lvl w:ilvl="7" w:tplc="8D72AF26">
      <w:numFmt w:val="bullet"/>
      <w:lvlText w:val="•"/>
      <w:lvlJc w:val="left"/>
      <w:pPr>
        <w:ind w:left="7175" w:hanging="339"/>
      </w:pPr>
      <w:rPr>
        <w:rFonts w:hint="default"/>
        <w:lang w:val="es-ES" w:eastAsia="en-US" w:bidi="ar-SA"/>
      </w:rPr>
    </w:lvl>
    <w:lvl w:ilvl="8" w:tplc="DE867FE2">
      <w:numFmt w:val="bullet"/>
      <w:lvlText w:val="•"/>
      <w:lvlJc w:val="left"/>
      <w:pPr>
        <w:ind w:left="7966" w:hanging="339"/>
      </w:pPr>
      <w:rPr>
        <w:rFonts w:hint="default"/>
        <w:lang w:val="es-ES" w:eastAsia="en-US" w:bidi="ar-SA"/>
      </w:rPr>
    </w:lvl>
  </w:abstractNum>
  <w:abstractNum w:abstractNumId="4" w15:restartNumberingAfterBreak="0">
    <w:nsid w:val="45E3499E"/>
    <w:multiLevelType w:val="multilevel"/>
    <w:tmpl w:val="67744654"/>
    <w:lvl w:ilvl="0">
      <w:start w:val="1"/>
      <w:numFmt w:val="decimal"/>
      <w:lvlText w:val="%1)"/>
      <w:lvlJc w:val="left"/>
      <w:pPr>
        <w:ind w:left="119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631" w:hanging="339"/>
        <w:jc w:val="right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68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1780" w:hanging="2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89" w:hanging="2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99" w:hanging="2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9" w:hanging="2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8" w:hanging="2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8" w:hanging="282"/>
      </w:pPr>
      <w:rPr>
        <w:rFonts w:hint="default"/>
        <w:lang w:val="es-ES" w:eastAsia="en-US" w:bidi="ar-SA"/>
      </w:rPr>
    </w:lvl>
  </w:abstractNum>
  <w:abstractNum w:abstractNumId="5" w15:restartNumberingAfterBreak="0">
    <w:nsid w:val="483D21E9"/>
    <w:multiLevelType w:val="hybridMultilevel"/>
    <w:tmpl w:val="4CC225D8"/>
    <w:lvl w:ilvl="0" w:tplc="398AC78E">
      <w:start w:val="1"/>
      <w:numFmt w:val="lowerLetter"/>
      <w:lvlText w:val="%1)"/>
      <w:lvlJc w:val="left"/>
      <w:pPr>
        <w:ind w:left="1621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3BC2DBDC">
      <w:numFmt w:val="bullet"/>
      <w:lvlText w:val="•"/>
      <w:lvlJc w:val="left"/>
      <w:pPr>
        <w:ind w:left="2412" w:hanging="268"/>
      </w:pPr>
      <w:rPr>
        <w:lang w:val="es-ES" w:eastAsia="en-US" w:bidi="ar-SA"/>
      </w:rPr>
    </w:lvl>
    <w:lvl w:ilvl="2" w:tplc="38A802D0">
      <w:numFmt w:val="bullet"/>
      <w:lvlText w:val="•"/>
      <w:lvlJc w:val="left"/>
      <w:pPr>
        <w:ind w:left="3205" w:hanging="268"/>
      </w:pPr>
      <w:rPr>
        <w:lang w:val="es-ES" w:eastAsia="en-US" w:bidi="ar-SA"/>
      </w:rPr>
    </w:lvl>
    <w:lvl w:ilvl="3" w:tplc="5EC42296">
      <w:numFmt w:val="bullet"/>
      <w:lvlText w:val="•"/>
      <w:lvlJc w:val="left"/>
      <w:pPr>
        <w:ind w:left="3998" w:hanging="268"/>
      </w:pPr>
      <w:rPr>
        <w:lang w:val="es-ES" w:eastAsia="en-US" w:bidi="ar-SA"/>
      </w:rPr>
    </w:lvl>
    <w:lvl w:ilvl="4" w:tplc="37E84096">
      <w:numFmt w:val="bullet"/>
      <w:lvlText w:val="•"/>
      <w:lvlJc w:val="left"/>
      <w:pPr>
        <w:ind w:left="4791" w:hanging="268"/>
      </w:pPr>
      <w:rPr>
        <w:lang w:val="es-ES" w:eastAsia="en-US" w:bidi="ar-SA"/>
      </w:rPr>
    </w:lvl>
    <w:lvl w:ilvl="5" w:tplc="43E2C12E">
      <w:numFmt w:val="bullet"/>
      <w:lvlText w:val="•"/>
      <w:lvlJc w:val="left"/>
      <w:pPr>
        <w:ind w:left="5584" w:hanging="268"/>
      </w:pPr>
      <w:rPr>
        <w:lang w:val="es-ES" w:eastAsia="en-US" w:bidi="ar-SA"/>
      </w:rPr>
    </w:lvl>
    <w:lvl w:ilvl="6" w:tplc="86D65B0A">
      <w:numFmt w:val="bullet"/>
      <w:lvlText w:val="•"/>
      <w:lvlJc w:val="left"/>
      <w:pPr>
        <w:ind w:left="6376" w:hanging="268"/>
      </w:pPr>
      <w:rPr>
        <w:lang w:val="es-ES" w:eastAsia="en-US" w:bidi="ar-SA"/>
      </w:rPr>
    </w:lvl>
    <w:lvl w:ilvl="7" w:tplc="2ADA3FF0">
      <w:numFmt w:val="bullet"/>
      <w:lvlText w:val="•"/>
      <w:lvlJc w:val="left"/>
      <w:pPr>
        <w:ind w:left="7169" w:hanging="268"/>
      </w:pPr>
      <w:rPr>
        <w:lang w:val="es-ES" w:eastAsia="en-US" w:bidi="ar-SA"/>
      </w:rPr>
    </w:lvl>
    <w:lvl w:ilvl="8" w:tplc="35660586">
      <w:numFmt w:val="bullet"/>
      <w:lvlText w:val="•"/>
      <w:lvlJc w:val="left"/>
      <w:pPr>
        <w:ind w:left="7962" w:hanging="268"/>
      </w:pPr>
      <w:rPr>
        <w:lang w:val="es-ES" w:eastAsia="en-US" w:bidi="ar-SA"/>
      </w:rPr>
    </w:lvl>
  </w:abstractNum>
  <w:abstractNum w:abstractNumId="6" w15:restartNumberingAfterBreak="0">
    <w:nsid w:val="491F6A10"/>
    <w:multiLevelType w:val="hybridMultilevel"/>
    <w:tmpl w:val="6EC4C1D8"/>
    <w:lvl w:ilvl="0" w:tplc="082CF88A">
      <w:start w:val="1"/>
      <w:numFmt w:val="decimal"/>
      <w:lvlText w:val="%1-"/>
      <w:lvlJc w:val="left"/>
      <w:pPr>
        <w:ind w:left="1272" w:hanging="3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9294BD9E">
      <w:numFmt w:val="bullet"/>
      <w:lvlText w:val="●"/>
      <w:lvlJc w:val="left"/>
      <w:pPr>
        <w:ind w:left="1321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6"/>
        <w:szCs w:val="26"/>
        <w:lang w:val="es-ES" w:eastAsia="en-US" w:bidi="ar-SA"/>
      </w:rPr>
    </w:lvl>
    <w:lvl w:ilvl="2" w:tplc="DA60499E">
      <w:numFmt w:val="bullet"/>
      <w:lvlText w:val="•"/>
      <w:lvlJc w:val="left"/>
      <w:pPr>
        <w:ind w:left="2234" w:hanging="267"/>
      </w:pPr>
      <w:rPr>
        <w:lang w:val="es-ES" w:eastAsia="en-US" w:bidi="ar-SA"/>
      </w:rPr>
    </w:lvl>
    <w:lvl w:ilvl="3" w:tplc="888A9994">
      <w:numFmt w:val="bullet"/>
      <w:lvlText w:val="•"/>
      <w:lvlJc w:val="left"/>
      <w:pPr>
        <w:ind w:left="3148" w:hanging="267"/>
      </w:pPr>
      <w:rPr>
        <w:lang w:val="es-ES" w:eastAsia="en-US" w:bidi="ar-SA"/>
      </w:rPr>
    </w:lvl>
    <w:lvl w:ilvl="4" w:tplc="7102EA78">
      <w:numFmt w:val="bullet"/>
      <w:lvlText w:val="•"/>
      <w:lvlJc w:val="left"/>
      <w:pPr>
        <w:ind w:left="4062" w:hanging="267"/>
      </w:pPr>
      <w:rPr>
        <w:lang w:val="es-ES" w:eastAsia="en-US" w:bidi="ar-SA"/>
      </w:rPr>
    </w:lvl>
    <w:lvl w:ilvl="5" w:tplc="7DF0FB8C">
      <w:numFmt w:val="bullet"/>
      <w:lvlText w:val="•"/>
      <w:lvlJc w:val="left"/>
      <w:pPr>
        <w:ind w:left="4976" w:hanging="267"/>
      </w:pPr>
      <w:rPr>
        <w:lang w:val="es-ES" w:eastAsia="en-US" w:bidi="ar-SA"/>
      </w:rPr>
    </w:lvl>
    <w:lvl w:ilvl="6" w:tplc="E2821BF0">
      <w:numFmt w:val="bullet"/>
      <w:lvlText w:val="•"/>
      <w:lvlJc w:val="left"/>
      <w:pPr>
        <w:ind w:left="5891" w:hanging="267"/>
      </w:pPr>
      <w:rPr>
        <w:lang w:val="es-ES" w:eastAsia="en-US" w:bidi="ar-SA"/>
      </w:rPr>
    </w:lvl>
    <w:lvl w:ilvl="7" w:tplc="4C548E6E">
      <w:numFmt w:val="bullet"/>
      <w:lvlText w:val="•"/>
      <w:lvlJc w:val="left"/>
      <w:pPr>
        <w:ind w:left="6805" w:hanging="267"/>
      </w:pPr>
      <w:rPr>
        <w:lang w:val="es-ES" w:eastAsia="en-US" w:bidi="ar-SA"/>
      </w:rPr>
    </w:lvl>
    <w:lvl w:ilvl="8" w:tplc="9030F4C0">
      <w:numFmt w:val="bullet"/>
      <w:lvlText w:val="•"/>
      <w:lvlJc w:val="left"/>
      <w:pPr>
        <w:ind w:left="7719" w:hanging="267"/>
      </w:pPr>
      <w:rPr>
        <w:lang w:val="es-ES" w:eastAsia="en-US" w:bidi="ar-SA"/>
      </w:rPr>
    </w:lvl>
  </w:abstractNum>
  <w:abstractNum w:abstractNumId="7" w15:restartNumberingAfterBreak="0">
    <w:nsid w:val="5C0152B0"/>
    <w:multiLevelType w:val="hybridMultilevel"/>
    <w:tmpl w:val="C3D8B76A"/>
    <w:lvl w:ilvl="0" w:tplc="16BED942">
      <w:start w:val="1"/>
      <w:numFmt w:val="decimal"/>
      <w:lvlText w:val="%1-"/>
      <w:lvlJc w:val="left"/>
      <w:pPr>
        <w:ind w:left="1272" w:hanging="3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784A31FA">
      <w:numFmt w:val="bullet"/>
      <w:lvlText w:val="•"/>
      <w:lvlJc w:val="left"/>
      <w:pPr>
        <w:ind w:left="2106" w:hanging="318"/>
      </w:pPr>
      <w:rPr>
        <w:lang w:val="es-ES" w:eastAsia="en-US" w:bidi="ar-SA"/>
      </w:rPr>
    </w:lvl>
    <w:lvl w:ilvl="2" w:tplc="C4BE55E0">
      <w:numFmt w:val="bullet"/>
      <w:lvlText w:val="•"/>
      <w:lvlJc w:val="left"/>
      <w:pPr>
        <w:ind w:left="2933" w:hanging="318"/>
      </w:pPr>
      <w:rPr>
        <w:lang w:val="es-ES" w:eastAsia="en-US" w:bidi="ar-SA"/>
      </w:rPr>
    </w:lvl>
    <w:lvl w:ilvl="3" w:tplc="F8F8E248">
      <w:numFmt w:val="bullet"/>
      <w:lvlText w:val="•"/>
      <w:lvlJc w:val="left"/>
      <w:pPr>
        <w:ind w:left="3760" w:hanging="318"/>
      </w:pPr>
      <w:rPr>
        <w:lang w:val="es-ES" w:eastAsia="en-US" w:bidi="ar-SA"/>
      </w:rPr>
    </w:lvl>
    <w:lvl w:ilvl="4" w:tplc="60F61876">
      <w:numFmt w:val="bullet"/>
      <w:lvlText w:val="•"/>
      <w:lvlJc w:val="left"/>
      <w:pPr>
        <w:ind w:left="4587" w:hanging="318"/>
      </w:pPr>
      <w:rPr>
        <w:lang w:val="es-ES" w:eastAsia="en-US" w:bidi="ar-SA"/>
      </w:rPr>
    </w:lvl>
    <w:lvl w:ilvl="5" w:tplc="D84A337E">
      <w:numFmt w:val="bullet"/>
      <w:lvlText w:val="•"/>
      <w:lvlJc w:val="left"/>
      <w:pPr>
        <w:ind w:left="5414" w:hanging="318"/>
      </w:pPr>
      <w:rPr>
        <w:lang w:val="es-ES" w:eastAsia="en-US" w:bidi="ar-SA"/>
      </w:rPr>
    </w:lvl>
    <w:lvl w:ilvl="6" w:tplc="ED14A698">
      <w:numFmt w:val="bullet"/>
      <w:lvlText w:val="•"/>
      <w:lvlJc w:val="left"/>
      <w:pPr>
        <w:ind w:left="6240" w:hanging="318"/>
      </w:pPr>
      <w:rPr>
        <w:lang w:val="es-ES" w:eastAsia="en-US" w:bidi="ar-SA"/>
      </w:rPr>
    </w:lvl>
    <w:lvl w:ilvl="7" w:tplc="B7DE4C8C">
      <w:numFmt w:val="bullet"/>
      <w:lvlText w:val="•"/>
      <w:lvlJc w:val="left"/>
      <w:pPr>
        <w:ind w:left="7067" w:hanging="318"/>
      </w:pPr>
      <w:rPr>
        <w:lang w:val="es-ES" w:eastAsia="en-US" w:bidi="ar-SA"/>
      </w:rPr>
    </w:lvl>
    <w:lvl w:ilvl="8" w:tplc="27961FF6">
      <w:numFmt w:val="bullet"/>
      <w:lvlText w:val="•"/>
      <w:lvlJc w:val="left"/>
      <w:pPr>
        <w:ind w:left="7894" w:hanging="318"/>
      </w:pPr>
      <w:rPr>
        <w:lang w:val="es-ES" w:eastAsia="en-US" w:bidi="ar-SA"/>
      </w:rPr>
    </w:lvl>
  </w:abstractNum>
  <w:abstractNum w:abstractNumId="8" w15:restartNumberingAfterBreak="0">
    <w:nsid w:val="5F9230EF"/>
    <w:multiLevelType w:val="hybridMultilevel"/>
    <w:tmpl w:val="E1E0E984"/>
    <w:lvl w:ilvl="0" w:tplc="05AAA5C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75525"/>
    <w:multiLevelType w:val="hybridMultilevel"/>
    <w:tmpl w:val="6674DC84"/>
    <w:lvl w:ilvl="0" w:tplc="42261CB8">
      <w:start w:val="1"/>
      <w:numFmt w:val="decimal"/>
      <w:lvlText w:val="%1."/>
      <w:lvlJc w:val="left"/>
      <w:pPr>
        <w:ind w:left="203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BF2328C">
      <w:numFmt w:val="bullet"/>
      <w:lvlText w:val="•"/>
      <w:lvlJc w:val="left"/>
      <w:pPr>
        <w:ind w:left="2790" w:hanging="339"/>
      </w:pPr>
      <w:rPr>
        <w:lang w:val="es-ES" w:eastAsia="en-US" w:bidi="ar-SA"/>
      </w:rPr>
    </w:lvl>
    <w:lvl w:ilvl="2" w:tplc="A07EAAA2">
      <w:numFmt w:val="bullet"/>
      <w:lvlText w:val="•"/>
      <w:lvlJc w:val="left"/>
      <w:pPr>
        <w:ind w:left="3541" w:hanging="339"/>
      </w:pPr>
      <w:rPr>
        <w:lang w:val="es-ES" w:eastAsia="en-US" w:bidi="ar-SA"/>
      </w:rPr>
    </w:lvl>
    <w:lvl w:ilvl="3" w:tplc="A2866FCA">
      <w:numFmt w:val="bullet"/>
      <w:lvlText w:val="•"/>
      <w:lvlJc w:val="left"/>
      <w:pPr>
        <w:ind w:left="4292" w:hanging="339"/>
      </w:pPr>
      <w:rPr>
        <w:lang w:val="es-ES" w:eastAsia="en-US" w:bidi="ar-SA"/>
      </w:rPr>
    </w:lvl>
    <w:lvl w:ilvl="4" w:tplc="F41671BA">
      <w:numFmt w:val="bullet"/>
      <w:lvlText w:val="•"/>
      <w:lvlJc w:val="left"/>
      <w:pPr>
        <w:ind w:left="5043" w:hanging="339"/>
      </w:pPr>
      <w:rPr>
        <w:lang w:val="es-ES" w:eastAsia="en-US" w:bidi="ar-SA"/>
      </w:rPr>
    </w:lvl>
    <w:lvl w:ilvl="5" w:tplc="61A6A6B2">
      <w:numFmt w:val="bullet"/>
      <w:lvlText w:val="•"/>
      <w:lvlJc w:val="left"/>
      <w:pPr>
        <w:ind w:left="5794" w:hanging="339"/>
      </w:pPr>
      <w:rPr>
        <w:lang w:val="es-ES" w:eastAsia="en-US" w:bidi="ar-SA"/>
      </w:rPr>
    </w:lvl>
    <w:lvl w:ilvl="6" w:tplc="8FF653F8">
      <w:numFmt w:val="bullet"/>
      <w:lvlText w:val="•"/>
      <w:lvlJc w:val="left"/>
      <w:pPr>
        <w:ind w:left="6544" w:hanging="339"/>
      </w:pPr>
      <w:rPr>
        <w:lang w:val="es-ES" w:eastAsia="en-US" w:bidi="ar-SA"/>
      </w:rPr>
    </w:lvl>
    <w:lvl w:ilvl="7" w:tplc="DCD8C87E">
      <w:numFmt w:val="bullet"/>
      <w:lvlText w:val="•"/>
      <w:lvlJc w:val="left"/>
      <w:pPr>
        <w:ind w:left="7295" w:hanging="339"/>
      </w:pPr>
      <w:rPr>
        <w:lang w:val="es-ES" w:eastAsia="en-US" w:bidi="ar-SA"/>
      </w:rPr>
    </w:lvl>
    <w:lvl w:ilvl="8" w:tplc="18BA1890">
      <w:numFmt w:val="bullet"/>
      <w:lvlText w:val="•"/>
      <w:lvlJc w:val="left"/>
      <w:pPr>
        <w:ind w:left="8046" w:hanging="339"/>
      </w:pPr>
      <w:rPr>
        <w:lang w:val="es-ES" w:eastAsia="en-US" w:bidi="ar-SA"/>
      </w:rPr>
    </w:lvl>
  </w:abstractNum>
  <w:abstractNum w:abstractNumId="10" w15:restartNumberingAfterBreak="0">
    <w:nsid w:val="68F43563"/>
    <w:multiLevelType w:val="hybridMultilevel"/>
    <w:tmpl w:val="C258291A"/>
    <w:lvl w:ilvl="0" w:tplc="30D6FE98">
      <w:start w:val="1"/>
      <w:numFmt w:val="decimal"/>
      <w:lvlText w:val="%1."/>
      <w:lvlJc w:val="left"/>
      <w:pPr>
        <w:ind w:left="1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A4AE54EA">
      <w:numFmt w:val="bullet"/>
      <w:lvlText w:val="•"/>
      <w:lvlJc w:val="left"/>
      <w:pPr>
        <w:ind w:left="1980" w:hanging="188"/>
      </w:pPr>
      <w:rPr>
        <w:lang w:val="es-ES" w:eastAsia="en-US" w:bidi="ar-SA"/>
      </w:rPr>
    </w:lvl>
    <w:lvl w:ilvl="2" w:tplc="1382A958">
      <w:numFmt w:val="bullet"/>
      <w:lvlText w:val="•"/>
      <w:lvlJc w:val="left"/>
      <w:pPr>
        <w:ind w:left="2821" w:hanging="188"/>
      </w:pPr>
      <w:rPr>
        <w:lang w:val="es-ES" w:eastAsia="en-US" w:bidi="ar-SA"/>
      </w:rPr>
    </w:lvl>
    <w:lvl w:ilvl="3" w:tplc="42787544">
      <w:numFmt w:val="bullet"/>
      <w:lvlText w:val="•"/>
      <w:lvlJc w:val="left"/>
      <w:pPr>
        <w:ind w:left="3662" w:hanging="188"/>
      </w:pPr>
      <w:rPr>
        <w:lang w:val="es-ES" w:eastAsia="en-US" w:bidi="ar-SA"/>
      </w:rPr>
    </w:lvl>
    <w:lvl w:ilvl="4" w:tplc="56C4F36E">
      <w:numFmt w:val="bullet"/>
      <w:lvlText w:val="•"/>
      <w:lvlJc w:val="left"/>
      <w:pPr>
        <w:ind w:left="4503" w:hanging="188"/>
      </w:pPr>
      <w:rPr>
        <w:lang w:val="es-ES" w:eastAsia="en-US" w:bidi="ar-SA"/>
      </w:rPr>
    </w:lvl>
    <w:lvl w:ilvl="5" w:tplc="5566AC54">
      <w:numFmt w:val="bullet"/>
      <w:lvlText w:val="•"/>
      <w:lvlJc w:val="left"/>
      <w:pPr>
        <w:ind w:left="5344" w:hanging="188"/>
      </w:pPr>
      <w:rPr>
        <w:lang w:val="es-ES" w:eastAsia="en-US" w:bidi="ar-SA"/>
      </w:rPr>
    </w:lvl>
    <w:lvl w:ilvl="6" w:tplc="810C4A06">
      <w:numFmt w:val="bullet"/>
      <w:lvlText w:val="•"/>
      <w:lvlJc w:val="left"/>
      <w:pPr>
        <w:ind w:left="6184" w:hanging="188"/>
      </w:pPr>
      <w:rPr>
        <w:lang w:val="es-ES" w:eastAsia="en-US" w:bidi="ar-SA"/>
      </w:rPr>
    </w:lvl>
    <w:lvl w:ilvl="7" w:tplc="22D6C576">
      <w:numFmt w:val="bullet"/>
      <w:lvlText w:val="•"/>
      <w:lvlJc w:val="left"/>
      <w:pPr>
        <w:ind w:left="7025" w:hanging="188"/>
      </w:pPr>
      <w:rPr>
        <w:lang w:val="es-ES" w:eastAsia="en-US" w:bidi="ar-SA"/>
      </w:rPr>
    </w:lvl>
    <w:lvl w:ilvl="8" w:tplc="FC8E91AA">
      <w:numFmt w:val="bullet"/>
      <w:lvlText w:val="•"/>
      <w:lvlJc w:val="left"/>
      <w:pPr>
        <w:ind w:left="7866" w:hanging="188"/>
      </w:pPr>
      <w:rPr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7D"/>
    <w:rsid w:val="00037EE5"/>
    <w:rsid w:val="000957BF"/>
    <w:rsid w:val="000F65E4"/>
    <w:rsid w:val="001B3F90"/>
    <w:rsid w:val="002660AE"/>
    <w:rsid w:val="002F3403"/>
    <w:rsid w:val="00312F24"/>
    <w:rsid w:val="00414B8D"/>
    <w:rsid w:val="004A5912"/>
    <w:rsid w:val="005544CC"/>
    <w:rsid w:val="00555639"/>
    <w:rsid w:val="005739D3"/>
    <w:rsid w:val="006457BD"/>
    <w:rsid w:val="007C5615"/>
    <w:rsid w:val="00894FB0"/>
    <w:rsid w:val="008C52F2"/>
    <w:rsid w:val="008D0A7D"/>
    <w:rsid w:val="008E73D0"/>
    <w:rsid w:val="00903BD7"/>
    <w:rsid w:val="009F0D43"/>
    <w:rsid w:val="00A0141D"/>
    <w:rsid w:val="00AA3B84"/>
    <w:rsid w:val="00AD40B7"/>
    <w:rsid w:val="00AE71CA"/>
    <w:rsid w:val="00B217A4"/>
    <w:rsid w:val="00C34156"/>
    <w:rsid w:val="00E93BF1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5D0E7"/>
  <w15:chartTrackingRefBased/>
  <w15:docId w15:val="{8C140E3F-B476-49D5-9713-D7456491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0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414B8D"/>
    <w:pPr>
      <w:ind w:left="954"/>
      <w:jc w:val="both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semiHidden/>
    <w:unhideWhenUsed/>
    <w:qFormat/>
    <w:rsid w:val="00414B8D"/>
    <w:pPr>
      <w:ind w:left="954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0A7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0A7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34"/>
    <w:qFormat/>
    <w:rsid w:val="008D0A7D"/>
    <w:pPr>
      <w:ind w:left="1355"/>
      <w:jc w:val="both"/>
    </w:pPr>
  </w:style>
  <w:style w:type="paragraph" w:customStyle="1" w:styleId="TableParagraph">
    <w:name w:val="Table Paragraph"/>
    <w:basedOn w:val="Normal"/>
    <w:uiPriority w:val="1"/>
    <w:qFormat/>
    <w:rsid w:val="00AD40B7"/>
    <w:pPr>
      <w:ind w:left="101"/>
    </w:pPr>
  </w:style>
  <w:style w:type="table" w:customStyle="1" w:styleId="TableNormal">
    <w:name w:val="Table Normal"/>
    <w:uiPriority w:val="2"/>
    <w:semiHidden/>
    <w:qFormat/>
    <w:rsid w:val="00AD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414B8D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414B8D"/>
    <w:rPr>
      <w:rFonts w:ascii="Times New Roman" w:eastAsia="Times New Roman" w:hAnsi="Times New Roman" w:cs="Times New Roman"/>
      <w:b/>
      <w:bCs/>
      <w:lang w:val="es-ES"/>
    </w:rPr>
  </w:style>
  <w:style w:type="paragraph" w:customStyle="1" w:styleId="msonormal0">
    <w:name w:val="msonormal"/>
    <w:basedOn w:val="Normal"/>
    <w:rsid w:val="00414B8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55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556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63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56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639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D724-4392-4266-A353-B97AC7BE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2025-11-10T14:18:00Z</dcterms:created>
  <dcterms:modified xsi:type="dcterms:W3CDTF">2025-11-10T14:33:00Z</dcterms:modified>
</cp:coreProperties>
</file>